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54D" w:rsidRDefault="0090054D" w:rsidP="00D038A3">
      <w:pPr>
        <w:spacing w:after="109"/>
        <w:ind w:left="0" w:right="604" w:firstLine="0"/>
        <w:rPr>
          <w:b/>
        </w:rPr>
      </w:pPr>
      <w:r>
        <w:rPr>
          <w:b/>
          <w:noProof/>
        </w:rPr>
        <w:drawing>
          <wp:inline distT="0" distB="0" distL="0" distR="0" wp14:anchorId="39C63B7E" wp14:editId="04E53136">
            <wp:extent cx="5816818" cy="10756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30" cy="109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54D" w:rsidRDefault="0090054D" w:rsidP="0090054D">
      <w:pPr>
        <w:spacing w:after="109"/>
        <w:ind w:right="604"/>
        <w:rPr>
          <w:b/>
        </w:rPr>
      </w:pPr>
    </w:p>
    <w:p w:rsidR="0090054D" w:rsidRPr="00810FE3" w:rsidRDefault="0090054D" w:rsidP="0090054D">
      <w:pPr>
        <w:spacing w:after="109"/>
        <w:ind w:left="432" w:right="604" w:firstLine="0"/>
        <w:jc w:val="center"/>
        <w:rPr>
          <w:b/>
          <w:sz w:val="36"/>
        </w:rPr>
      </w:pPr>
      <w:r w:rsidRPr="00810FE3">
        <w:rPr>
          <w:b/>
          <w:sz w:val="36"/>
        </w:rPr>
        <w:t>ZAPYTANIE OFERTOWE</w:t>
      </w:r>
    </w:p>
    <w:p w:rsidR="0090054D" w:rsidRDefault="0090054D" w:rsidP="0090054D">
      <w:pPr>
        <w:spacing w:after="109"/>
        <w:ind w:left="432" w:right="604" w:firstLine="0"/>
        <w:jc w:val="center"/>
        <w:rPr>
          <w:b/>
          <w:sz w:val="36"/>
        </w:rPr>
      </w:pPr>
      <w:r w:rsidRPr="00810FE3">
        <w:rPr>
          <w:b/>
          <w:sz w:val="36"/>
        </w:rPr>
        <w:t>na</w:t>
      </w:r>
    </w:p>
    <w:p w:rsidR="0090054D" w:rsidRPr="00810FE3" w:rsidRDefault="0090054D" w:rsidP="0090054D">
      <w:pPr>
        <w:spacing w:after="109"/>
        <w:ind w:left="432" w:right="604" w:firstLine="0"/>
        <w:jc w:val="center"/>
        <w:rPr>
          <w:b/>
          <w:sz w:val="28"/>
        </w:rPr>
      </w:pPr>
      <w:r>
        <w:rPr>
          <w:b/>
          <w:sz w:val="28"/>
        </w:rPr>
        <w:t>świadczenie usług szkolenia zawodowego dla osób niepełnosprawnyc</w:t>
      </w:r>
      <w:r w:rsidR="00EC1545">
        <w:rPr>
          <w:b/>
          <w:sz w:val="28"/>
        </w:rPr>
        <w:t xml:space="preserve">h uczestników projektu „SZANSA </w:t>
      </w:r>
      <w:r>
        <w:rPr>
          <w:b/>
          <w:sz w:val="28"/>
        </w:rPr>
        <w:t xml:space="preserve">NA LEPSZE JUTRO” współfinansowanego ze środków Unii Europejskiej w ramach Regionalnego Programu Operacyjnego Województwa Małopolskiego na lata 2014-2020  </w:t>
      </w:r>
    </w:p>
    <w:p w:rsidR="0090054D" w:rsidRDefault="0090054D" w:rsidP="0090054D">
      <w:pPr>
        <w:spacing w:after="109"/>
        <w:ind w:left="432" w:right="604" w:firstLine="0"/>
      </w:pPr>
    </w:p>
    <w:p w:rsidR="0090054D" w:rsidRDefault="0090054D" w:rsidP="0090054D">
      <w:pPr>
        <w:spacing w:after="109"/>
        <w:ind w:left="432" w:right="604" w:firstLine="0"/>
      </w:pPr>
    </w:p>
    <w:p w:rsidR="0090054D" w:rsidRDefault="0090054D" w:rsidP="0090054D">
      <w:pPr>
        <w:spacing w:after="109"/>
        <w:ind w:left="432" w:right="604" w:firstLine="0"/>
      </w:pPr>
    </w:p>
    <w:p w:rsidR="0090054D" w:rsidRDefault="0090054D" w:rsidP="0090054D">
      <w:pPr>
        <w:spacing w:after="109"/>
        <w:ind w:left="432" w:right="604" w:firstLine="0"/>
      </w:pPr>
    </w:p>
    <w:p w:rsidR="0090054D" w:rsidRDefault="0090054D" w:rsidP="0090054D">
      <w:pPr>
        <w:spacing w:after="109"/>
        <w:ind w:left="432" w:right="604" w:firstLine="0"/>
      </w:pPr>
    </w:p>
    <w:p w:rsidR="0090054D" w:rsidRDefault="0090054D" w:rsidP="0090054D">
      <w:pPr>
        <w:spacing w:after="109"/>
        <w:ind w:left="432" w:right="604" w:firstLine="0"/>
      </w:pPr>
    </w:p>
    <w:p w:rsidR="0090054D" w:rsidRDefault="0090054D" w:rsidP="0090054D">
      <w:pPr>
        <w:spacing w:after="109"/>
        <w:ind w:left="432" w:right="604" w:firstLine="0"/>
      </w:pPr>
    </w:p>
    <w:p w:rsidR="0090054D" w:rsidRDefault="0090054D" w:rsidP="0090054D">
      <w:pPr>
        <w:spacing w:after="109"/>
        <w:ind w:left="432" w:right="604" w:firstLine="0"/>
      </w:pPr>
    </w:p>
    <w:p w:rsidR="0090054D" w:rsidRDefault="0090054D" w:rsidP="0090054D">
      <w:pPr>
        <w:spacing w:after="109"/>
        <w:ind w:left="432" w:right="604" w:firstLine="0"/>
      </w:pPr>
    </w:p>
    <w:p w:rsidR="0090054D" w:rsidRDefault="0090054D" w:rsidP="0090054D">
      <w:pPr>
        <w:spacing w:after="109"/>
        <w:ind w:left="432" w:right="604" w:firstLine="0"/>
      </w:pPr>
    </w:p>
    <w:p w:rsidR="0090054D" w:rsidRDefault="0090054D" w:rsidP="0090054D">
      <w:pPr>
        <w:spacing w:after="109"/>
        <w:ind w:left="432" w:right="604" w:firstLine="0"/>
      </w:pPr>
    </w:p>
    <w:p w:rsidR="0090054D" w:rsidRDefault="0090054D" w:rsidP="0090054D">
      <w:pPr>
        <w:spacing w:after="109"/>
        <w:ind w:left="432" w:right="604" w:firstLine="0"/>
      </w:pPr>
    </w:p>
    <w:p w:rsidR="0090054D" w:rsidRDefault="0090054D" w:rsidP="0090054D">
      <w:pPr>
        <w:spacing w:after="109"/>
        <w:ind w:left="432" w:right="604" w:firstLine="0"/>
        <w:jc w:val="right"/>
      </w:pPr>
      <w:r>
        <w:t>Zatwierdzono w dniu:</w:t>
      </w:r>
    </w:p>
    <w:p w:rsidR="006F6C25" w:rsidRDefault="006F6C25" w:rsidP="0090054D">
      <w:pPr>
        <w:spacing w:after="109"/>
        <w:ind w:left="432" w:right="604" w:firstLine="0"/>
        <w:jc w:val="right"/>
      </w:pPr>
      <w:r>
        <w:t>14.09.2018.</w:t>
      </w:r>
    </w:p>
    <w:p w:rsidR="0090054D" w:rsidRDefault="0090054D" w:rsidP="0090054D">
      <w:pPr>
        <w:spacing w:after="109"/>
        <w:ind w:left="432" w:right="604" w:firstLine="0"/>
      </w:pPr>
    </w:p>
    <w:p w:rsidR="0090054D" w:rsidRDefault="0090054D" w:rsidP="0090054D">
      <w:pPr>
        <w:spacing w:after="109"/>
        <w:ind w:left="432" w:right="604" w:firstLine="0"/>
      </w:pPr>
    </w:p>
    <w:p w:rsidR="0090054D" w:rsidRDefault="0090054D" w:rsidP="0090054D">
      <w:pPr>
        <w:spacing w:after="109"/>
        <w:ind w:left="432" w:right="604" w:firstLine="0"/>
      </w:pPr>
    </w:p>
    <w:p w:rsidR="0090054D" w:rsidRDefault="0090054D" w:rsidP="0090054D">
      <w:pPr>
        <w:spacing w:after="109"/>
        <w:ind w:left="432" w:right="604" w:firstLine="0"/>
      </w:pPr>
    </w:p>
    <w:p w:rsidR="0090054D" w:rsidRDefault="0090054D" w:rsidP="0090054D">
      <w:pPr>
        <w:spacing w:after="109"/>
        <w:ind w:left="432" w:right="604" w:firstLine="0"/>
      </w:pPr>
    </w:p>
    <w:p w:rsidR="0090054D" w:rsidRDefault="0090054D" w:rsidP="0090054D">
      <w:pPr>
        <w:spacing w:after="109"/>
        <w:ind w:left="432" w:right="604" w:firstLine="0"/>
      </w:pPr>
    </w:p>
    <w:p w:rsidR="0090054D" w:rsidRDefault="0090054D" w:rsidP="0090054D">
      <w:pPr>
        <w:spacing w:after="109"/>
        <w:ind w:left="432" w:right="604" w:firstLine="0"/>
      </w:pPr>
    </w:p>
    <w:p w:rsidR="0090054D" w:rsidRDefault="0090054D" w:rsidP="0090054D">
      <w:pPr>
        <w:spacing w:after="109"/>
        <w:ind w:left="432" w:right="604" w:firstLine="0"/>
      </w:pPr>
    </w:p>
    <w:p w:rsidR="0090054D" w:rsidRDefault="0090054D" w:rsidP="0090054D">
      <w:pPr>
        <w:spacing w:after="109"/>
        <w:ind w:left="432" w:right="604" w:firstLine="0"/>
      </w:pPr>
    </w:p>
    <w:p w:rsidR="0090054D" w:rsidRPr="00810FE3" w:rsidRDefault="0090054D" w:rsidP="0090054D">
      <w:pPr>
        <w:spacing w:after="109"/>
        <w:ind w:left="432" w:right="604" w:firstLine="0"/>
      </w:pPr>
    </w:p>
    <w:p w:rsidR="0090054D" w:rsidRDefault="0090054D" w:rsidP="0090054D">
      <w:pPr>
        <w:numPr>
          <w:ilvl w:val="0"/>
          <w:numId w:val="1"/>
        </w:numPr>
        <w:spacing w:after="109"/>
        <w:ind w:right="604" w:hanging="432"/>
      </w:pPr>
      <w:r>
        <w:rPr>
          <w:b/>
        </w:rPr>
        <w:t xml:space="preserve">NAZWA (FIRMA) ORAZ ADRES ZAMAWIAJĄCEGO </w:t>
      </w:r>
    </w:p>
    <w:p w:rsidR="0090054D" w:rsidRDefault="0090054D" w:rsidP="0090054D">
      <w:pPr>
        <w:spacing w:after="26"/>
        <w:ind w:left="-5"/>
      </w:pPr>
      <w:r>
        <w:t xml:space="preserve">Centrum Edukacji i Wsparcia RES-GEST  </w:t>
      </w:r>
    </w:p>
    <w:p w:rsidR="0090054D" w:rsidRDefault="0090054D" w:rsidP="0090054D">
      <w:pPr>
        <w:spacing w:after="26"/>
        <w:ind w:left="-5"/>
      </w:pPr>
      <w:r>
        <w:t>ul. Św. Rocha 41B/</w:t>
      </w:r>
      <w:proofErr w:type="gramStart"/>
      <w:r>
        <w:t>7,  35</w:t>
      </w:r>
      <w:proofErr w:type="gramEnd"/>
      <w:r>
        <w:t xml:space="preserve">-330 Rzeszów   </w:t>
      </w:r>
    </w:p>
    <w:p w:rsidR="0090054D" w:rsidRDefault="0090054D" w:rsidP="0090054D">
      <w:pPr>
        <w:spacing w:after="28"/>
        <w:ind w:left="-5" w:right="605"/>
      </w:pPr>
      <w:r>
        <w:t xml:space="preserve">e-mail: kontakt@resgest.pl  </w:t>
      </w:r>
    </w:p>
    <w:p w:rsidR="0090054D" w:rsidRDefault="0090054D" w:rsidP="0090054D">
      <w:pPr>
        <w:spacing w:after="28"/>
        <w:ind w:left="-5" w:right="605"/>
      </w:pPr>
      <w:r>
        <w:t xml:space="preserve">Adres strony internetowej na której dostępne jest zapytanie ofertowe:  </w:t>
      </w:r>
    </w:p>
    <w:p w:rsidR="0090054D" w:rsidRDefault="0090054D" w:rsidP="0090054D">
      <w:pPr>
        <w:spacing w:after="109"/>
        <w:ind w:right="604"/>
      </w:pPr>
      <w:r>
        <w:t>www.resgest.pl/lepszejutro/</w:t>
      </w:r>
    </w:p>
    <w:p w:rsidR="0090054D" w:rsidRDefault="0090054D" w:rsidP="0090054D">
      <w:pPr>
        <w:numPr>
          <w:ilvl w:val="0"/>
          <w:numId w:val="1"/>
        </w:numPr>
        <w:spacing w:after="109"/>
        <w:ind w:right="604" w:hanging="432"/>
      </w:pPr>
      <w:r>
        <w:rPr>
          <w:b/>
        </w:rPr>
        <w:t xml:space="preserve">SŁOWNICZEK  </w:t>
      </w:r>
    </w:p>
    <w:p w:rsidR="0090054D" w:rsidRDefault="0090054D" w:rsidP="0090054D">
      <w:pPr>
        <w:spacing w:after="51"/>
        <w:ind w:left="-5" w:right="605"/>
      </w:pPr>
      <w:r>
        <w:t>Ilekroć w niniejszym zapytaniu jest mowa o:</w:t>
      </w:r>
      <w:r>
        <w:rPr>
          <w:b/>
        </w:rPr>
        <w:t xml:space="preserve"> </w:t>
      </w:r>
    </w:p>
    <w:p w:rsidR="0090054D" w:rsidRDefault="0090054D" w:rsidP="0090054D">
      <w:pPr>
        <w:numPr>
          <w:ilvl w:val="1"/>
          <w:numId w:val="1"/>
        </w:numPr>
        <w:spacing w:after="126" w:line="238" w:lineRule="auto"/>
        <w:ind w:right="0" w:hanging="567"/>
      </w:pPr>
      <w:r>
        <w:rPr>
          <w:b/>
        </w:rPr>
        <w:t>Najkorzystniejszej ofercie</w:t>
      </w:r>
      <w:r>
        <w:t xml:space="preserve"> – należy przez to rozumieć ofertę, która przedstawia najkorzystniejszy bilans ceny i innych kryteriów odnoszących się do przedmiotu zamówienia.</w:t>
      </w:r>
      <w:r>
        <w:rPr>
          <w:b/>
        </w:rPr>
        <w:t xml:space="preserve"> </w:t>
      </w:r>
    </w:p>
    <w:p w:rsidR="0090054D" w:rsidRDefault="0090054D" w:rsidP="0090054D">
      <w:pPr>
        <w:numPr>
          <w:ilvl w:val="1"/>
          <w:numId w:val="1"/>
        </w:numPr>
        <w:ind w:right="0" w:hanging="567"/>
      </w:pPr>
      <w:r>
        <w:rPr>
          <w:b/>
        </w:rPr>
        <w:t>Wykonawcy</w:t>
      </w:r>
      <w:r>
        <w:t xml:space="preserve"> – należy przez to rozumieć osobę fizyczną, osobę prawną albo jednostkę organizacyjną nieposiadającą osobowości prawnej, która ubiega się o udzielenie zamówienia, złożyła ofertę lub zawarła umowę w sprawie zamówienia.</w:t>
      </w:r>
      <w:r>
        <w:rPr>
          <w:b/>
        </w:rPr>
        <w:t xml:space="preserve"> </w:t>
      </w:r>
    </w:p>
    <w:p w:rsidR="0090054D" w:rsidRDefault="0090054D" w:rsidP="0090054D">
      <w:pPr>
        <w:numPr>
          <w:ilvl w:val="1"/>
          <w:numId w:val="1"/>
        </w:numPr>
        <w:spacing w:after="351"/>
        <w:ind w:right="0" w:hanging="567"/>
      </w:pPr>
      <w:r>
        <w:rPr>
          <w:b/>
        </w:rPr>
        <w:t>Zamawiającym</w:t>
      </w:r>
      <w:r>
        <w:t xml:space="preserve"> – należy przez to rozumieć Centrum Edukacji i Wsparcia RES - GEST. </w:t>
      </w:r>
    </w:p>
    <w:p w:rsidR="0090054D" w:rsidRDefault="0090054D" w:rsidP="0090054D">
      <w:pPr>
        <w:numPr>
          <w:ilvl w:val="0"/>
          <w:numId w:val="1"/>
        </w:numPr>
        <w:spacing w:after="109"/>
        <w:ind w:right="604" w:hanging="432"/>
      </w:pPr>
      <w:r>
        <w:rPr>
          <w:b/>
        </w:rPr>
        <w:t xml:space="preserve">OPIS PRZEDMIOTU ZAMÓWIENIA  </w:t>
      </w:r>
    </w:p>
    <w:p w:rsidR="0090054D" w:rsidRDefault="0090054D" w:rsidP="0090054D">
      <w:pPr>
        <w:numPr>
          <w:ilvl w:val="1"/>
          <w:numId w:val="1"/>
        </w:numPr>
        <w:ind w:right="0" w:hanging="567"/>
      </w:pPr>
      <w:r>
        <w:t xml:space="preserve">Przedmiotem zamówienia jest świadczenie usługi szkolenia zawodowego dla osób niepełnosprawnych. </w:t>
      </w:r>
      <w:r>
        <w:rPr>
          <w:u w:val="single" w:color="000000"/>
        </w:rPr>
        <w:t>Zamawiający dopuszcza składanie ofert częściowych na jedno</w:t>
      </w:r>
      <w:r>
        <w:t xml:space="preserve"> </w:t>
      </w:r>
      <w:r>
        <w:rPr>
          <w:u w:val="single" w:color="000000"/>
        </w:rPr>
        <w:t>lub więcej zadań częściowych</w:t>
      </w:r>
      <w:r>
        <w:t xml:space="preserve">.  </w:t>
      </w:r>
    </w:p>
    <w:p w:rsidR="0090054D" w:rsidRDefault="0090054D" w:rsidP="0090054D">
      <w:pPr>
        <w:ind w:left="588" w:right="605"/>
      </w:pPr>
      <w:r>
        <w:t xml:space="preserve">Wspólny słownik zamówień (CPV):  </w:t>
      </w:r>
    </w:p>
    <w:p w:rsidR="0090054D" w:rsidRDefault="0090054D" w:rsidP="0090054D">
      <w:pPr>
        <w:ind w:left="588" w:right="605"/>
      </w:pPr>
      <w:r>
        <w:t xml:space="preserve">80530000-8 Usługi szkolenia zawodowego  </w:t>
      </w:r>
    </w:p>
    <w:p w:rsidR="0090054D" w:rsidRDefault="0090054D" w:rsidP="0090054D">
      <w:pPr>
        <w:spacing w:after="98" w:line="259" w:lineRule="auto"/>
        <w:ind w:left="567" w:right="0" w:firstLine="0"/>
        <w:jc w:val="left"/>
      </w:pPr>
    </w:p>
    <w:p w:rsidR="0090054D" w:rsidRDefault="0090054D" w:rsidP="0090054D">
      <w:pPr>
        <w:spacing w:after="109"/>
        <w:ind w:left="562" w:right="604"/>
      </w:pPr>
      <w:r>
        <w:rPr>
          <w:b/>
        </w:rPr>
        <w:t>Zadanie częściowe nr 1</w:t>
      </w:r>
      <w:r>
        <w:t xml:space="preserve">. </w:t>
      </w:r>
      <w:r>
        <w:rPr>
          <w:b/>
        </w:rPr>
        <w:t xml:space="preserve"> </w:t>
      </w:r>
    </w:p>
    <w:p w:rsidR="0090054D" w:rsidRDefault="0090054D" w:rsidP="0090054D">
      <w:pPr>
        <w:spacing w:after="12"/>
        <w:ind w:left="562" w:right="604"/>
      </w:pPr>
      <w:r>
        <w:rPr>
          <w:b/>
        </w:rPr>
        <w:t>Szkolenie zawodowe</w:t>
      </w:r>
      <w:r>
        <w:t xml:space="preserve"> – </w:t>
      </w:r>
      <w:r w:rsidR="005A7DA7">
        <w:rPr>
          <w:b/>
        </w:rPr>
        <w:t xml:space="preserve">Kurs Pomocnik prac </w:t>
      </w:r>
      <w:r>
        <w:rPr>
          <w:b/>
        </w:rPr>
        <w:t>wykończeniowych</w:t>
      </w:r>
    </w:p>
    <w:p w:rsidR="0090054D" w:rsidRDefault="0090054D" w:rsidP="0090054D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230" w:type="dxa"/>
        <w:tblInd w:w="274" w:type="dxa"/>
        <w:tblCellMar>
          <w:top w:w="12" w:type="dxa"/>
          <w:left w:w="11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891"/>
        <w:gridCol w:w="7339"/>
      </w:tblGrid>
      <w:tr w:rsidR="0090054D" w:rsidTr="000B5A4B">
        <w:trPr>
          <w:trHeight w:val="84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054D" w:rsidRDefault="0090054D" w:rsidP="000B5A4B">
            <w:pPr>
              <w:spacing w:after="0" w:line="259" w:lineRule="auto"/>
              <w:ind w:left="480" w:right="0" w:firstLine="0"/>
              <w:jc w:val="left"/>
            </w:pPr>
            <w:r>
              <w:rPr>
                <w:b/>
              </w:rPr>
              <w:t xml:space="preserve">Szczegółowy opis przedmiotu zamówienia </w:t>
            </w:r>
            <w:r>
              <w:t xml:space="preserve"> </w:t>
            </w:r>
          </w:p>
          <w:p w:rsidR="0090054D" w:rsidRDefault="0090054D" w:rsidP="000B5A4B">
            <w:pPr>
              <w:spacing w:after="0" w:line="259" w:lineRule="auto"/>
              <w:ind w:left="2617" w:right="0" w:firstLine="0"/>
              <w:jc w:val="left"/>
            </w:pPr>
            <w:r>
              <w:t xml:space="preserve"> </w:t>
            </w:r>
          </w:p>
        </w:tc>
      </w:tr>
      <w:tr w:rsidR="0090054D" w:rsidTr="000B5A4B">
        <w:trPr>
          <w:trHeight w:val="56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NAZWA </w:t>
            </w:r>
            <w:r>
              <w:t xml:space="preserve">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BD425E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Kurs „Pomocnik prac </w:t>
            </w:r>
            <w:r w:rsidR="0090054D">
              <w:rPr>
                <w:b/>
              </w:rPr>
              <w:t xml:space="preserve">wykończeniowych”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054D" w:rsidTr="000B5A4B">
        <w:trPr>
          <w:trHeight w:val="56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Termin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realizacji </w:t>
            </w:r>
            <w:r>
              <w:t xml:space="preserve">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Szkolenie należy przeprowadzić do </w:t>
            </w:r>
            <w:r w:rsidR="00B72689" w:rsidRPr="00C7367E">
              <w:t>15.12</w:t>
            </w:r>
            <w:r w:rsidRPr="00C7367E">
              <w:t>.2018.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054D" w:rsidTr="000B5A4B">
        <w:trPr>
          <w:trHeight w:val="56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Miejsce szkolenia </w:t>
            </w:r>
            <w:r>
              <w:t xml:space="preserve">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Małopolska, Tarnów </w:t>
            </w:r>
          </w:p>
        </w:tc>
      </w:tr>
      <w:tr w:rsidR="0090054D" w:rsidTr="000B5A4B">
        <w:trPr>
          <w:trHeight w:val="221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Grupa </w:t>
            </w:r>
            <w:proofErr w:type="gramStart"/>
            <w:r>
              <w:rPr>
                <w:b/>
              </w:rPr>
              <w:t>docelowa  projektu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90054D" w:rsidRDefault="0090054D" w:rsidP="000B5A4B">
            <w:pPr>
              <w:spacing w:after="3" w:line="238" w:lineRule="auto"/>
              <w:ind w:left="0" w:right="262" w:firstLine="0"/>
              <w:jc w:val="left"/>
            </w:pPr>
            <w:r>
              <w:t xml:space="preserve">Osoby niepełnosprawne w wieku +20, w tym osoby z wadą słuchu/niesłyszące dopuszczone przez lekarza do pracy lekkiej fizycznej. Osoby niesłyszące będą miały zapewnione wsparcie tłumacza języka migowego. 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Obowiązek zapewnienia podczas szkolenia tłumacza języka migowego/ asystenta osoby niepełnosprawnej spoczywa na Zamawiającym, Wykonawca </w:t>
            </w:r>
            <w:r>
              <w:rPr>
                <w:b/>
              </w:rPr>
              <w:t>nie wlicza</w:t>
            </w:r>
            <w:r>
              <w:t xml:space="preserve"> ww. wsparcia w cenę oferty.        </w:t>
            </w:r>
          </w:p>
        </w:tc>
      </w:tr>
    </w:tbl>
    <w:p w:rsidR="0090054D" w:rsidRDefault="0090054D" w:rsidP="0090054D">
      <w:pPr>
        <w:spacing w:after="0" w:line="259" w:lineRule="auto"/>
        <w:ind w:left="-1705" w:right="10606" w:firstLine="0"/>
        <w:jc w:val="left"/>
      </w:pPr>
    </w:p>
    <w:tbl>
      <w:tblPr>
        <w:tblStyle w:val="TableGrid"/>
        <w:tblW w:w="9230" w:type="dxa"/>
        <w:tblInd w:w="274" w:type="dxa"/>
        <w:tblCellMar>
          <w:top w:w="12" w:type="dxa"/>
          <w:left w:w="100" w:type="dxa"/>
          <w:right w:w="44" w:type="dxa"/>
        </w:tblCellMar>
        <w:tblLook w:val="04A0" w:firstRow="1" w:lastRow="0" w:firstColumn="1" w:lastColumn="0" w:noHBand="0" w:noVBand="1"/>
      </w:tblPr>
      <w:tblGrid>
        <w:gridCol w:w="1891"/>
        <w:gridCol w:w="7339"/>
      </w:tblGrid>
      <w:tr w:rsidR="0090054D" w:rsidTr="000B5A4B">
        <w:trPr>
          <w:trHeight w:val="575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godzin/osób  </w:t>
            </w:r>
            <w:r>
              <w:t xml:space="preserve">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90054D" w:rsidRDefault="00B833FB" w:rsidP="000B5A4B">
            <w:pPr>
              <w:spacing w:after="0" w:line="259" w:lineRule="auto"/>
              <w:ind w:left="0" w:right="0" w:firstLine="0"/>
              <w:jc w:val="left"/>
            </w:pPr>
            <w:r>
              <w:t>8</w:t>
            </w:r>
            <w:r w:rsidR="0090054D">
              <w:t xml:space="preserve"> osób 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D038A3" w:rsidRPr="00C7367E">
              <w:t xml:space="preserve">160 </w:t>
            </w:r>
            <w:r w:rsidRPr="00C7367E">
              <w:t>godzin</w:t>
            </w:r>
            <w:r>
              <w:t xml:space="preserve"> (1h = 45 min.)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90054D" w:rsidRDefault="0090054D" w:rsidP="000B5A4B">
            <w:pPr>
              <w:spacing w:after="70" w:line="297" w:lineRule="auto"/>
              <w:ind w:left="0" w:right="0" w:firstLine="0"/>
              <w:jc w:val="left"/>
            </w:pPr>
            <w:r>
              <w:t xml:space="preserve">Harmonogram czasowy szkolenia musi spełniać następujące wymagania:  </w:t>
            </w:r>
          </w:p>
          <w:p w:rsidR="0090054D" w:rsidRDefault="0090054D" w:rsidP="00B97546">
            <w:pPr>
              <w:numPr>
                <w:ilvl w:val="0"/>
                <w:numId w:val="5"/>
              </w:numPr>
              <w:spacing w:after="140" w:line="236" w:lineRule="auto"/>
              <w:ind w:right="0"/>
              <w:jc w:val="left"/>
            </w:pPr>
            <w:r>
              <w:t xml:space="preserve">czas trwania zajęć łącznie z przerwami nie </w:t>
            </w:r>
            <w:r w:rsidRPr="00787130">
              <w:t xml:space="preserve">przekracza </w:t>
            </w:r>
            <w:r w:rsidR="00234ED3" w:rsidRPr="00787130">
              <w:t>8</w:t>
            </w:r>
            <w:r w:rsidRPr="00787130">
              <w:t xml:space="preserve"> godzin</w:t>
            </w:r>
            <w:r>
              <w:t xml:space="preserve"> zegarowych w ciągu jednego dnia,  </w:t>
            </w:r>
          </w:p>
          <w:p w:rsidR="0090054D" w:rsidRDefault="0090054D" w:rsidP="00B97546">
            <w:pPr>
              <w:numPr>
                <w:ilvl w:val="0"/>
                <w:numId w:val="5"/>
              </w:numPr>
              <w:spacing w:after="135" w:line="236" w:lineRule="auto"/>
              <w:ind w:right="0"/>
              <w:jc w:val="left"/>
            </w:pPr>
            <w:r>
              <w:t xml:space="preserve">w trakcie zajęć zaplanowane są regularne przerwy w ilości nie mniejszej niż 15 minut na 2 godziny zegarowe,  </w:t>
            </w:r>
          </w:p>
          <w:p w:rsidR="0090054D" w:rsidRDefault="0090054D" w:rsidP="000B5A4B">
            <w:pPr>
              <w:spacing w:after="11" w:line="259" w:lineRule="auto"/>
              <w:ind w:left="0" w:right="0" w:firstLine="0"/>
              <w:jc w:val="left"/>
            </w:pP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Dopuszczalna jest realizacja szkolenia niespełniającego części ww. warunków dotyczących harmonogramu czasowego szkolenia wyłącznie za zgodą Zamawiającego, o ile będzie to uzasadnione specyficzną formą pracy wynikającą z przyjętych celów i metod kształcenia. </w:t>
            </w:r>
            <w:r>
              <w:t xml:space="preserve"> </w:t>
            </w:r>
          </w:p>
        </w:tc>
      </w:tr>
      <w:tr w:rsidR="0090054D" w:rsidTr="000B5A4B">
        <w:trPr>
          <w:trHeight w:val="304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90054D" w:rsidRDefault="0090054D" w:rsidP="000B5A4B">
            <w:pPr>
              <w:spacing w:after="0" w:line="239" w:lineRule="auto"/>
              <w:ind w:left="0" w:right="0" w:firstLine="0"/>
              <w:jc w:val="left"/>
            </w:pPr>
            <w:r>
              <w:rPr>
                <w:b/>
              </w:rPr>
              <w:t xml:space="preserve">Kwalifikacje i doświadczenie osoby prowadzącej </w:t>
            </w:r>
            <w:r>
              <w:t xml:space="preserve">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360" w:right="0" w:firstLine="0"/>
              <w:jc w:val="left"/>
            </w:pPr>
            <w:r>
              <w:t xml:space="preserve"> </w:t>
            </w:r>
          </w:p>
          <w:p w:rsidR="0090054D" w:rsidRDefault="0090054D" w:rsidP="00B97546">
            <w:pPr>
              <w:numPr>
                <w:ilvl w:val="0"/>
                <w:numId w:val="6"/>
              </w:numPr>
              <w:spacing w:after="0" w:line="240" w:lineRule="auto"/>
              <w:ind w:right="0" w:hanging="360"/>
              <w:jc w:val="left"/>
            </w:pPr>
            <w:r>
              <w:t xml:space="preserve">Wykształcenie wyższe/zawodowe lub inne certyfikaty/zaświadczenia umożliwiające przeprowadzenie danego szkolenia,   </w:t>
            </w:r>
          </w:p>
          <w:p w:rsidR="0090054D" w:rsidRDefault="0090054D" w:rsidP="00B97546">
            <w:pPr>
              <w:numPr>
                <w:ilvl w:val="0"/>
                <w:numId w:val="6"/>
              </w:numPr>
              <w:spacing w:after="6" w:line="238" w:lineRule="auto"/>
              <w:ind w:right="0" w:hanging="360"/>
              <w:jc w:val="left"/>
            </w:pPr>
            <w:r>
              <w:t xml:space="preserve">Doświadczenie umożliwiające przeprowadzenia przedmiotowego szkolenia, przy czym minimalne doświadczenie zawodowe w ww. dziedzinie nie jest krótsze niż 2 lata,   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0054D" w:rsidTr="000B5A4B">
        <w:trPr>
          <w:trHeight w:val="96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Zakres tematyczny</w:t>
            </w:r>
            <w:r>
              <w:t xml:space="preserve">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Pr="00DD3BF1" w:rsidRDefault="0090054D" w:rsidP="000B5A4B">
            <w:pPr>
              <w:spacing w:after="0" w:line="259" w:lineRule="auto"/>
              <w:ind w:left="0" w:right="0" w:firstLine="0"/>
              <w:jc w:val="left"/>
            </w:pPr>
            <w:r w:rsidRPr="00DD3BF1">
              <w:rPr>
                <w:b/>
              </w:rPr>
              <w:t xml:space="preserve"> </w:t>
            </w:r>
          </w:p>
          <w:p w:rsidR="0090054D" w:rsidRPr="00DD3BF1" w:rsidRDefault="0090054D" w:rsidP="000B5A4B">
            <w:pPr>
              <w:spacing w:after="0" w:line="259" w:lineRule="auto"/>
              <w:ind w:left="0" w:right="0" w:firstLine="0"/>
              <w:jc w:val="left"/>
            </w:pPr>
            <w:r w:rsidRPr="00DD3BF1">
              <w:t xml:space="preserve">Celem szkolenia będzie uzyskanie przez uczestników praktycznych </w:t>
            </w:r>
            <w:r w:rsidRPr="00787130">
              <w:t>umiejętności i kwalifikacji niezbędny</w:t>
            </w:r>
            <w:r w:rsidR="00B77B7D" w:rsidRPr="00787130">
              <w:t xml:space="preserve">ch do wykonywania prac </w:t>
            </w:r>
            <w:r w:rsidRPr="00787130">
              <w:t>wykończeniowych w pomieszczeniach poprzez uzyska</w:t>
            </w:r>
            <w:r w:rsidR="0018231A" w:rsidRPr="00787130">
              <w:t>nie wiedzy teoretycznej oraz p</w:t>
            </w:r>
            <w:r w:rsidR="00787130">
              <w:t>ra</w:t>
            </w:r>
            <w:r w:rsidRPr="00787130">
              <w:t>ktycznej</w:t>
            </w:r>
            <w:r w:rsidR="00F36661" w:rsidRPr="00787130">
              <w:t xml:space="preserve"> z zakresu m.in. malowania,</w:t>
            </w:r>
            <w:r w:rsidR="00985470" w:rsidRPr="00787130">
              <w:t xml:space="preserve"> tapetowania</w:t>
            </w:r>
            <w:r w:rsidR="0018231A" w:rsidRPr="00787130">
              <w:t xml:space="preserve"> oraz wykonywania ok</w:t>
            </w:r>
            <w:r w:rsidR="008078B5" w:rsidRPr="00787130">
              <w:t>ładzin ścian i posadzek mineralnych.</w:t>
            </w:r>
          </w:p>
        </w:tc>
      </w:tr>
      <w:tr w:rsidR="0090054D" w:rsidTr="000B5A4B">
        <w:tblPrEx>
          <w:tblCellMar>
            <w:top w:w="9" w:type="dxa"/>
            <w:left w:w="110" w:type="dxa"/>
          </w:tblCellMar>
        </w:tblPrEx>
        <w:trPr>
          <w:trHeight w:val="111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Formy prowadzenie szkolenia </w:t>
            </w:r>
            <w:r>
              <w:t xml:space="preserve">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Wykłady </w:t>
            </w:r>
            <w:r w:rsidRPr="00787130">
              <w:t>teoretyczne</w:t>
            </w:r>
            <w:r w:rsidR="00272E01" w:rsidRPr="00787130">
              <w:t>(25</w:t>
            </w:r>
            <w:r w:rsidR="00296FB3" w:rsidRPr="00787130">
              <w:t>h), ćwiczenia praktyczne (</w:t>
            </w:r>
            <w:r w:rsidR="00272E01" w:rsidRPr="00787130">
              <w:t>135</w:t>
            </w:r>
            <w:r w:rsidRPr="00787130">
              <w:t>h)</w:t>
            </w:r>
            <w:r>
              <w:t xml:space="preserve">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Wiedza teoretyczna będzie przekazywana w dużej mierze poprzez wizualizację. Dodatkowo wykorzystane powinny zostać filmy obrazujące zagadnienia teoretyczne.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>Zajęcia praktyczne podzielone zostaną na godziny przeznaczone na naukę poszczególnych w/w prac, które powinny zostać dostosowane do indywidualnego tempa każdego z UP aż do momentu opanowania danej umiejętności, zostaną zorganizowane przez Wykonawcę na terenie budów/ remonty domów/ mieszkań.</w:t>
            </w:r>
          </w:p>
        </w:tc>
      </w:tr>
      <w:tr w:rsidR="0090054D" w:rsidTr="000B5A4B">
        <w:trPr>
          <w:trHeight w:val="196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5" w:line="236" w:lineRule="auto"/>
              <w:ind w:left="0" w:right="0" w:firstLine="0"/>
              <w:jc w:val="left"/>
            </w:pPr>
            <w:r>
              <w:rPr>
                <w:b/>
              </w:rPr>
              <w:t xml:space="preserve">Ramowy program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szkolenia  </w:t>
            </w:r>
            <w:r>
              <w:t xml:space="preserve">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Pr="00D0599C" w:rsidRDefault="0090054D" w:rsidP="000B5A4B">
            <w:pPr>
              <w:spacing w:after="0" w:line="259" w:lineRule="auto"/>
              <w:ind w:left="0" w:right="0" w:firstLine="0"/>
              <w:jc w:val="left"/>
            </w:pPr>
            <w:r w:rsidRPr="00D0599C">
              <w:rPr>
                <w:b/>
              </w:rPr>
              <w:t xml:space="preserve"> </w:t>
            </w:r>
          </w:p>
          <w:p w:rsidR="0090054D" w:rsidRPr="00D0599C" w:rsidRDefault="0090054D" w:rsidP="00B97546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59" w:lineRule="auto"/>
              <w:ind w:right="0" w:hanging="222"/>
              <w:jc w:val="left"/>
            </w:pPr>
            <w:r w:rsidRPr="00D0599C">
              <w:t>Nabycie umiejętności do wykonywania podstawowych robót remont</w:t>
            </w:r>
            <w:r w:rsidR="00F54E38" w:rsidRPr="00D0599C">
              <w:t xml:space="preserve">owych w zakresie prac </w:t>
            </w:r>
            <w:r w:rsidR="00CE389A" w:rsidRPr="00D0599C">
              <w:t>malarskich</w:t>
            </w:r>
            <w:r w:rsidR="002F247E" w:rsidRPr="00D0599C">
              <w:t>, tapeciarskich</w:t>
            </w:r>
            <w:r w:rsidR="001C38C6" w:rsidRPr="00D0599C">
              <w:t xml:space="preserve"> </w:t>
            </w:r>
            <w:r w:rsidRPr="00D0599C">
              <w:t>i glazurniczych</w:t>
            </w:r>
          </w:p>
          <w:p w:rsidR="0090054D" w:rsidRPr="00D0599C" w:rsidRDefault="0090054D" w:rsidP="00B97546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59" w:lineRule="auto"/>
              <w:ind w:right="0" w:hanging="222"/>
              <w:jc w:val="left"/>
            </w:pPr>
            <w:r w:rsidRPr="00D0599C">
              <w:t xml:space="preserve">Zajęcia teoretyczne i praktyczne w </w:t>
            </w:r>
            <w:proofErr w:type="gramStart"/>
            <w:r w:rsidRPr="00D0599C">
              <w:t>zakresie :</w:t>
            </w:r>
            <w:proofErr w:type="gramEnd"/>
          </w:p>
          <w:p w:rsidR="0090054D" w:rsidRDefault="0090054D" w:rsidP="00B97546">
            <w:pPr>
              <w:numPr>
                <w:ilvl w:val="1"/>
                <w:numId w:val="7"/>
              </w:numPr>
              <w:shd w:val="clear" w:color="auto" w:fill="FFFFFF" w:themeFill="background1"/>
              <w:spacing w:after="0" w:line="259" w:lineRule="auto"/>
              <w:ind w:right="0" w:hanging="222"/>
              <w:jc w:val="left"/>
            </w:pPr>
            <w:r w:rsidRPr="00D0599C">
              <w:t xml:space="preserve"> dokumenta</w:t>
            </w:r>
            <w:r w:rsidR="006031B8" w:rsidRPr="00D0599C">
              <w:t>cja techniczna prac malarskich</w:t>
            </w:r>
            <w:r w:rsidRPr="00D0599C">
              <w:t>,</w:t>
            </w:r>
            <w:r w:rsidR="006031B8" w:rsidRPr="00D0599C">
              <w:t xml:space="preserve"> tapeciarskich i glazurniczych </w:t>
            </w:r>
          </w:p>
          <w:p w:rsidR="00DD7467" w:rsidRPr="00D0599C" w:rsidRDefault="00DD7467" w:rsidP="00B97546">
            <w:pPr>
              <w:numPr>
                <w:ilvl w:val="1"/>
                <w:numId w:val="7"/>
              </w:numPr>
              <w:shd w:val="clear" w:color="auto" w:fill="FFFFFF" w:themeFill="background1"/>
              <w:spacing w:after="0" w:line="259" w:lineRule="auto"/>
              <w:ind w:right="0" w:hanging="222"/>
              <w:jc w:val="left"/>
            </w:pPr>
            <w:r>
              <w:t>przygotowanie frontu pracy</w:t>
            </w:r>
          </w:p>
          <w:p w:rsidR="0090054D" w:rsidRDefault="0090054D" w:rsidP="00B97546">
            <w:pPr>
              <w:numPr>
                <w:ilvl w:val="1"/>
                <w:numId w:val="7"/>
              </w:numPr>
              <w:shd w:val="clear" w:color="auto" w:fill="FFFFFF" w:themeFill="background1"/>
              <w:spacing w:after="0" w:line="259" w:lineRule="auto"/>
              <w:ind w:right="0" w:hanging="222"/>
              <w:jc w:val="left"/>
            </w:pPr>
            <w:r w:rsidRPr="00D0599C">
              <w:t xml:space="preserve">roboty malarskie </w:t>
            </w:r>
          </w:p>
          <w:p w:rsidR="005466B8" w:rsidRPr="00D0599C" w:rsidRDefault="00C200C9" w:rsidP="00B97546">
            <w:pPr>
              <w:numPr>
                <w:ilvl w:val="1"/>
                <w:numId w:val="7"/>
              </w:numPr>
              <w:shd w:val="clear" w:color="auto" w:fill="FFFFFF" w:themeFill="background1"/>
              <w:spacing w:after="0" w:line="259" w:lineRule="auto"/>
              <w:ind w:right="0" w:hanging="222"/>
              <w:jc w:val="left"/>
            </w:pPr>
            <w:r>
              <w:t>wykonawstwo okładzin ścian i posadzek mineralnych</w:t>
            </w:r>
          </w:p>
          <w:p w:rsidR="0090054D" w:rsidRPr="00D0599C" w:rsidRDefault="0090054D" w:rsidP="00B9754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color w:val="000000" w:themeColor="text1"/>
                <w:szCs w:val="24"/>
              </w:rPr>
            </w:pPr>
            <w:r w:rsidRPr="00D0599C">
              <w:rPr>
                <w:color w:val="000000" w:themeColor="text1"/>
                <w:szCs w:val="24"/>
              </w:rPr>
              <w:t xml:space="preserve">Materiały, </w:t>
            </w:r>
            <w:r w:rsidR="00C064C1" w:rsidRPr="00D0599C">
              <w:rPr>
                <w:color w:val="000000" w:themeColor="text1"/>
                <w:szCs w:val="24"/>
              </w:rPr>
              <w:t>narzędzia i sprzęt malarski, tapeciarski i glazurniczy</w:t>
            </w:r>
          </w:p>
          <w:p w:rsidR="0090054D" w:rsidRPr="00D0599C" w:rsidRDefault="0090054D" w:rsidP="00B9754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color w:val="000000" w:themeColor="text1"/>
                <w:szCs w:val="24"/>
              </w:rPr>
            </w:pPr>
            <w:r w:rsidRPr="00D0599C">
              <w:rPr>
                <w:color w:val="000000" w:themeColor="text1"/>
                <w:szCs w:val="24"/>
              </w:rPr>
              <w:t> Tapetowanie i malowanie</w:t>
            </w:r>
          </w:p>
          <w:p w:rsidR="0090054D" w:rsidRPr="00D0599C" w:rsidRDefault="0090054D" w:rsidP="00B97546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color w:val="000000" w:themeColor="text1"/>
                <w:szCs w:val="24"/>
              </w:rPr>
            </w:pPr>
            <w:r w:rsidRPr="00D0599C">
              <w:rPr>
                <w:color w:val="000000" w:themeColor="text1"/>
                <w:szCs w:val="24"/>
              </w:rPr>
              <w:t>Ocena stanu podłoża i jego modernizacja</w:t>
            </w:r>
          </w:p>
          <w:p w:rsidR="0090054D" w:rsidRPr="00D0599C" w:rsidRDefault="0090054D" w:rsidP="00B97546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color w:val="000000" w:themeColor="text1"/>
                <w:szCs w:val="24"/>
              </w:rPr>
            </w:pPr>
            <w:r w:rsidRPr="00D0599C">
              <w:rPr>
                <w:color w:val="000000" w:themeColor="text1"/>
                <w:szCs w:val="24"/>
              </w:rPr>
              <w:t>Dobór technologii wykonywania prac</w:t>
            </w:r>
          </w:p>
          <w:p w:rsidR="0090054D" w:rsidRPr="00D0599C" w:rsidRDefault="0090054D" w:rsidP="00B97546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color w:val="000000" w:themeColor="text1"/>
                <w:szCs w:val="24"/>
              </w:rPr>
            </w:pPr>
            <w:r w:rsidRPr="00D0599C">
              <w:rPr>
                <w:color w:val="000000" w:themeColor="text1"/>
                <w:szCs w:val="24"/>
              </w:rPr>
              <w:t>Nakładanie nowych powłok malarskich i tapet</w:t>
            </w:r>
          </w:p>
          <w:p w:rsidR="0090054D" w:rsidRPr="00D0599C" w:rsidRDefault="0090054D" w:rsidP="00B97546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color w:val="000000" w:themeColor="text1"/>
                <w:szCs w:val="24"/>
              </w:rPr>
            </w:pPr>
            <w:r w:rsidRPr="00D0599C">
              <w:rPr>
                <w:color w:val="000000" w:themeColor="text1"/>
                <w:szCs w:val="24"/>
              </w:rPr>
              <w:t>Ornamentowanie i fakturowanie powierzchni</w:t>
            </w:r>
          </w:p>
          <w:p w:rsidR="0090054D" w:rsidRPr="00D0599C" w:rsidRDefault="0090054D" w:rsidP="00B97546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color w:val="000000" w:themeColor="text1"/>
                <w:szCs w:val="24"/>
              </w:rPr>
            </w:pPr>
            <w:r w:rsidRPr="00D0599C">
              <w:rPr>
                <w:color w:val="000000" w:themeColor="text1"/>
                <w:szCs w:val="24"/>
              </w:rPr>
              <w:t>Wentylacja pomieszczeń podczas tapetowania</w:t>
            </w:r>
          </w:p>
          <w:p w:rsidR="0090054D" w:rsidRPr="00D0599C" w:rsidRDefault="0090054D" w:rsidP="00B97546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color w:val="000000" w:themeColor="text1"/>
                <w:szCs w:val="24"/>
              </w:rPr>
            </w:pPr>
            <w:r w:rsidRPr="00D0599C">
              <w:rPr>
                <w:color w:val="000000" w:themeColor="text1"/>
                <w:szCs w:val="24"/>
              </w:rPr>
              <w:t>Izolacje przeciwwilgociowe, cieplne i dźwiękowe</w:t>
            </w:r>
          </w:p>
          <w:p w:rsidR="0090054D" w:rsidRPr="00D0599C" w:rsidRDefault="0090054D" w:rsidP="00B97546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color w:val="000000" w:themeColor="text1"/>
                <w:szCs w:val="24"/>
              </w:rPr>
            </w:pPr>
            <w:r w:rsidRPr="00D0599C">
              <w:rPr>
                <w:color w:val="000000" w:themeColor="text1"/>
                <w:szCs w:val="24"/>
              </w:rPr>
              <w:t>przygotowywanie</w:t>
            </w:r>
            <w:r w:rsidRPr="00D0599C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D0599C">
              <w:rPr>
                <w:color w:val="000000" w:themeColor="text1"/>
                <w:szCs w:val="24"/>
              </w:rPr>
              <w:t xml:space="preserve">podłoży ścian i sufitów pod malowanie przygotowywanie </w:t>
            </w:r>
            <w:proofErr w:type="spellStart"/>
            <w:r w:rsidRPr="00D0599C">
              <w:rPr>
                <w:color w:val="000000" w:themeColor="text1"/>
                <w:szCs w:val="24"/>
              </w:rPr>
              <w:t>gruntowników</w:t>
            </w:r>
            <w:proofErr w:type="spellEnd"/>
            <w:r w:rsidRPr="00D0599C">
              <w:rPr>
                <w:color w:val="000000" w:themeColor="text1"/>
                <w:szCs w:val="24"/>
              </w:rPr>
              <w:t xml:space="preserve"> i gruntowanie podłoży tynkowych, drewnianych, metalowych, betonowych itp.;</w:t>
            </w:r>
          </w:p>
          <w:p w:rsidR="0090054D" w:rsidRPr="00D0599C" w:rsidRDefault="0090054D" w:rsidP="00B97546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color w:val="000000" w:themeColor="text1"/>
                <w:szCs w:val="24"/>
              </w:rPr>
            </w:pPr>
            <w:r w:rsidRPr="00D0599C">
              <w:rPr>
                <w:color w:val="000000" w:themeColor="text1"/>
                <w:szCs w:val="24"/>
              </w:rPr>
              <w:t>malowanie farbami wodnymi (wapiennymi, cementowymi, krzemianowymi, kazeinowymi i emulsyjnymi) różnych rodzajów podłoży;</w:t>
            </w:r>
          </w:p>
          <w:p w:rsidR="0090054D" w:rsidRPr="00D0599C" w:rsidRDefault="0090054D" w:rsidP="00B97546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color w:val="000000" w:themeColor="text1"/>
                <w:szCs w:val="24"/>
              </w:rPr>
            </w:pPr>
            <w:r w:rsidRPr="00D0599C">
              <w:rPr>
                <w:color w:val="000000" w:themeColor="text1"/>
                <w:szCs w:val="24"/>
              </w:rPr>
              <w:t>malowanie olejne, emaliowanie i lakierowanie podłoży drewnianych, metalowych i tynkowych;</w:t>
            </w:r>
          </w:p>
          <w:p w:rsidR="0090054D" w:rsidRPr="00D0599C" w:rsidRDefault="0090054D" w:rsidP="00B97546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color w:val="000000" w:themeColor="text1"/>
                <w:szCs w:val="24"/>
              </w:rPr>
            </w:pPr>
            <w:r w:rsidRPr="00D0599C">
              <w:rPr>
                <w:color w:val="000000" w:themeColor="text1"/>
                <w:szCs w:val="24"/>
              </w:rPr>
              <w:t>wykańczanie pomalowanych powierzchni za pomocą tapetowania, nakrapiania i ozdabiania ornamentami</w:t>
            </w:r>
            <w:r w:rsidRPr="00D0599C">
              <w:rPr>
                <w:color w:val="3C4858"/>
                <w:sz w:val="27"/>
                <w:szCs w:val="27"/>
              </w:rPr>
              <w:t xml:space="preserve">, </w:t>
            </w:r>
            <w:r w:rsidRPr="00D0599C">
              <w:rPr>
                <w:color w:val="000000" w:themeColor="text1"/>
                <w:szCs w:val="24"/>
              </w:rPr>
              <w:t>paskami i deseniami;</w:t>
            </w:r>
          </w:p>
          <w:p w:rsidR="0090054D" w:rsidRPr="00D0599C" w:rsidRDefault="0090054D" w:rsidP="00B97546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color w:val="000000" w:themeColor="text1"/>
                <w:szCs w:val="24"/>
              </w:rPr>
            </w:pPr>
            <w:r w:rsidRPr="00D0599C">
              <w:rPr>
                <w:color w:val="000000" w:themeColor="text1"/>
                <w:szCs w:val="24"/>
              </w:rPr>
              <w:t>wykonywanie malowania w remontowanym pomieszczeniu mieszkalnym (usuwanie starych powłok malarskich, naprawa podłoża, malowanie);</w:t>
            </w:r>
          </w:p>
          <w:p w:rsidR="0090054D" w:rsidRPr="00D0599C" w:rsidRDefault="0090054D" w:rsidP="00B97546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color w:val="000000" w:themeColor="text1"/>
                <w:szCs w:val="24"/>
              </w:rPr>
            </w:pPr>
            <w:r w:rsidRPr="00D0599C">
              <w:rPr>
                <w:color w:val="000000" w:themeColor="text1"/>
                <w:szCs w:val="24"/>
              </w:rPr>
              <w:t>wykańczanie powierzchni wytapetowanych paskami i listewkami;</w:t>
            </w:r>
          </w:p>
          <w:p w:rsidR="0090054D" w:rsidRPr="00D0599C" w:rsidRDefault="0090054D" w:rsidP="00B97546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color w:val="000000" w:themeColor="text1"/>
                <w:szCs w:val="24"/>
              </w:rPr>
            </w:pPr>
            <w:r w:rsidRPr="00D0599C">
              <w:rPr>
                <w:color w:val="000000" w:themeColor="text1"/>
                <w:szCs w:val="24"/>
              </w:rPr>
              <w:t>wykonywanie lamperii olejnych zwykłych i marmurkowych;</w:t>
            </w:r>
          </w:p>
          <w:p w:rsidR="0090054D" w:rsidRPr="00D0599C" w:rsidRDefault="0090054D" w:rsidP="00B97546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color w:val="000000" w:themeColor="text1"/>
                <w:szCs w:val="24"/>
              </w:rPr>
            </w:pPr>
            <w:r w:rsidRPr="00D0599C">
              <w:rPr>
                <w:color w:val="000000" w:themeColor="text1"/>
                <w:szCs w:val="24"/>
              </w:rPr>
              <w:t>malowanie antykorozyjne elementów i urządzeń metalowych;</w:t>
            </w:r>
          </w:p>
          <w:p w:rsidR="0090054D" w:rsidRPr="00D0599C" w:rsidRDefault="0090054D" w:rsidP="00B97546">
            <w:pPr>
              <w:numPr>
                <w:ilvl w:val="1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color w:val="000000" w:themeColor="text1"/>
                <w:szCs w:val="24"/>
              </w:rPr>
            </w:pPr>
            <w:r w:rsidRPr="00D0599C">
              <w:rPr>
                <w:color w:val="000000" w:themeColor="text1"/>
                <w:szCs w:val="24"/>
              </w:rPr>
              <w:lastRenderedPageBreak/>
              <w:t>malowanie szyldów.</w:t>
            </w:r>
          </w:p>
          <w:p w:rsidR="00331DDD" w:rsidRPr="00787130" w:rsidRDefault="00E57E26" w:rsidP="00B9754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0"/>
              <w:jc w:val="left"/>
              <w:rPr>
                <w:color w:val="000000" w:themeColor="text1"/>
                <w:szCs w:val="24"/>
              </w:rPr>
            </w:pPr>
            <w:r w:rsidRPr="00787130">
              <w:rPr>
                <w:color w:val="000000" w:themeColor="text1"/>
                <w:szCs w:val="24"/>
              </w:rPr>
              <w:t>Wykonywanie okładzin</w:t>
            </w:r>
          </w:p>
          <w:p w:rsidR="0090054D" w:rsidRPr="00D0599C" w:rsidRDefault="0090054D" w:rsidP="00B9754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0"/>
              <w:jc w:val="left"/>
              <w:rPr>
                <w:color w:val="000000" w:themeColor="text1"/>
                <w:szCs w:val="24"/>
              </w:rPr>
            </w:pPr>
            <w:r w:rsidRPr="00D0599C">
              <w:rPr>
                <w:color w:val="000000" w:themeColor="text1"/>
                <w:szCs w:val="24"/>
              </w:rPr>
              <w:t>Warunki techniczne wykonania i odbioru robót</w:t>
            </w:r>
          </w:p>
          <w:p w:rsidR="0090054D" w:rsidRPr="00D0599C" w:rsidRDefault="0090054D" w:rsidP="00B9754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0"/>
              <w:jc w:val="left"/>
              <w:rPr>
                <w:color w:val="3C4858"/>
                <w:sz w:val="27"/>
                <w:szCs w:val="27"/>
              </w:rPr>
            </w:pPr>
            <w:r w:rsidRPr="00D0599C">
              <w:rPr>
                <w:color w:val="000000" w:themeColor="text1"/>
                <w:szCs w:val="24"/>
              </w:rPr>
              <w:t xml:space="preserve">Przepisy BHP i </w:t>
            </w:r>
            <w:proofErr w:type="spellStart"/>
            <w:r w:rsidRPr="00D0599C">
              <w:rPr>
                <w:color w:val="000000" w:themeColor="text1"/>
                <w:szCs w:val="24"/>
              </w:rPr>
              <w:t>ppoż</w:t>
            </w:r>
            <w:proofErr w:type="spellEnd"/>
            <w:r w:rsidRPr="00D0599C">
              <w:rPr>
                <w:color w:val="000000" w:themeColor="text1"/>
                <w:szCs w:val="24"/>
              </w:rPr>
              <w:t xml:space="preserve"> na stanowisku pracy</w:t>
            </w:r>
          </w:p>
        </w:tc>
      </w:tr>
      <w:tr w:rsidR="0090054D" w:rsidTr="000B5A4B">
        <w:trPr>
          <w:trHeight w:val="111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Pr="00B773EC" w:rsidRDefault="0090054D" w:rsidP="000B5A4B">
            <w:pPr>
              <w:spacing w:after="20" w:line="259" w:lineRule="auto"/>
              <w:ind w:left="11" w:right="0" w:firstLine="0"/>
              <w:jc w:val="left"/>
              <w:rPr>
                <w:rFonts w:eastAsia="Arial"/>
                <w:b/>
                <w:szCs w:val="24"/>
              </w:rPr>
            </w:pPr>
            <w:r w:rsidRPr="00B773EC">
              <w:rPr>
                <w:rFonts w:eastAsia="Arial"/>
                <w:b/>
                <w:szCs w:val="24"/>
              </w:rPr>
              <w:lastRenderedPageBreak/>
              <w:t>Sposób realizacji szkolenia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11" w:right="0" w:firstLine="0"/>
              <w:jc w:val="left"/>
            </w:pPr>
            <w:r>
              <w:t>Wykonawca zobowiązany jest do zapewnienia wszelkich materiałów niezbędnych do przeprowadzenia szkolenia, gwarancją ubezpieczenia UP od następstw nieszczęśliwych wypadków, wyposażeniem w odzież ochronną i krótkie szkolenie z BHP obowią</w:t>
            </w:r>
            <w:r w:rsidR="006977C1">
              <w:t xml:space="preserve">zujące podczas prac </w:t>
            </w:r>
            <w:r>
              <w:t>wykończeniowych, zapewni dowóz uczestników na</w:t>
            </w:r>
          </w:p>
          <w:p w:rsidR="0090054D" w:rsidRPr="00790994" w:rsidRDefault="0090054D" w:rsidP="000B5A4B">
            <w:pPr>
              <w:spacing w:after="0" w:line="259" w:lineRule="auto"/>
              <w:ind w:left="11" w:right="0" w:firstLine="0"/>
              <w:jc w:val="left"/>
            </w:pPr>
            <w:r>
              <w:t>miejsce i z miejsca zajęć praktycznych oraz wyżywienie (obiad dwudaniowy, napoje</w:t>
            </w:r>
            <w:r w:rsidR="003B5D86">
              <w:t xml:space="preserve"> - catering</w:t>
            </w:r>
            <w:r>
              <w:t>)</w:t>
            </w:r>
            <w:r w:rsidR="005E7FD4">
              <w:t xml:space="preserve"> w czasie zajęć teoretycznych i praktycznych.</w:t>
            </w:r>
          </w:p>
        </w:tc>
      </w:tr>
      <w:tr w:rsidR="0090054D" w:rsidTr="000B5A4B">
        <w:trPr>
          <w:trHeight w:val="293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20" w:line="259" w:lineRule="auto"/>
              <w:ind w:left="11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0054D" w:rsidRDefault="0090054D" w:rsidP="000B5A4B">
            <w:pPr>
              <w:spacing w:after="0" w:line="259" w:lineRule="auto"/>
              <w:ind w:left="11" w:right="0" w:firstLine="0"/>
              <w:jc w:val="left"/>
            </w:pPr>
            <w:proofErr w:type="gramStart"/>
            <w:r>
              <w:rPr>
                <w:b/>
              </w:rPr>
              <w:t>Dokumenty  końcowe</w:t>
            </w:r>
            <w:proofErr w:type="gramEnd"/>
            <w:r>
              <w:rPr>
                <w:b/>
              </w:rPr>
              <w:t xml:space="preserve"> wydane uczestnikom kursu </w:t>
            </w:r>
            <w:r>
              <w:t xml:space="preserve">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11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90054D" w:rsidRDefault="0090054D" w:rsidP="000B5A4B">
            <w:pPr>
              <w:spacing w:after="0" w:line="259" w:lineRule="auto"/>
              <w:ind w:left="11" w:right="0" w:firstLine="0"/>
              <w:jc w:val="left"/>
            </w:pPr>
            <w:r>
              <w:t xml:space="preserve">Certyfikat poświadczający ukończenie szkolenia  </w:t>
            </w:r>
          </w:p>
          <w:p w:rsidR="0090054D" w:rsidRDefault="0090054D" w:rsidP="000B5A4B">
            <w:pPr>
              <w:spacing w:after="0" w:line="259" w:lineRule="auto"/>
              <w:ind w:left="11" w:right="0" w:firstLine="0"/>
              <w:jc w:val="left"/>
            </w:pPr>
            <w:r>
              <w:t xml:space="preserve"> </w:t>
            </w:r>
          </w:p>
          <w:p w:rsidR="0090054D" w:rsidRDefault="0090054D" w:rsidP="000B5A4B">
            <w:pPr>
              <w:spacing w:after="0" w:line="240" w:lineRule="auto"/>
              <w:ind w:left="11" w:right="0" w:firstLine="0"/>
              <w:jc w:val="left"/>
            </w:pPr>
            <w:r>
              <w:rPr>
                <w:b/>
              </w:rPr>
              <w:t xml:space="preserve">Certyfikat* </w:t>
            </w:r>
            <w:r>
              <w:t xml:space="preserve">z zapisem o pozytywnym wyniku egzaminu potwierdzający nabycia kwalifikacji i kompetencji zawodowych z zakresu programu kursu. </w:t>
            </w:r>
          </w:p>
          <w:p w:rsidR="0090054D" w:rsidRDefault="0090054D" w:rsidP="000B5A4B">
            <w:pPr>
              <w:spacing w:after="0" w:line="259" w:lineRule="auto"/>
              <w:ind w:left="11" w:right="0" w:firstLine="0"/>
              <w:jc w:val="left"/>
            </w:pPr>
            <w:r>
              <w:t xml:space="preserve"> </w:t>
            </w:r>
          </w:p>
          <w:p w:rsidR="0090054D" w:rsidRDefault="0090054D" w:rsidP="000B5A4B">
            <w:pPr>
              <w:spacing w:after="0" w:line="259" w:lineRule="auto"/>
              <w:ind w:left="11" w:right="0" w:hanging="11"/>
              <w:jc w:val="left"/>
            </w:pPr>
            <w:r>
              <w:rPr>
                <w:rFonts w:ascii="Tahoma" w:eastAsia="Tahoma" w:hAnsi="Tahoma" w:cs="Tahoma"/>
                <w:sz w:val="21"/>
              </w:rPr>
              <w:t>*</w:t>
            </w:r>
            <w:r>
              <w:rPr>
                <w:i/>
                <w:sz w:val="22"/>
              </w:rPr>
              <w:t xml:space="preserve">Certyfikaty i inne dokumenty potwierdzające uzyskanie kwalifikacji powinny być </w:t>
            </w:r>
            <w:r>
              <w:rPr>
                <w:b/>
                <w:i/>
                <w:sz w:val="22"/>
              </w:rPr>
              <w:t xml:space="preserve">rozpoznawalne </w:t>
            </w:r>
            <w:r>
              <w:rPr>
                <w:i/>
                <w:sz w:val="22"/>
              </w:rPr>
              <w:t xml:space="preserve">i </w:t>
            </w:r>
            <w:r>
              <w:rPr>
                <w:b/>
                <w:i/>
                <w:sz w:val="22"/>
              </w:rPr>
              <w:t xml:space="preserve">uznawane </w:t>
            </w:r>
            <w:r>
              <w:rPr>
                <w:i/>
                <w:sz w:val="22"/>
              </w:rPr>
              <w:t>w danym środowisku, sektorze lub branży. Instytucjami certyfikującymi mogą być np. uczelnie, okręgowe komisje egzaminacyjne, instytucje szkoleniowe, stowarzyszenia zawodowe, organy administracji publicznej.</w:t>
            </w:r>
            <w:r>
              <w:rPr>
                <w:rFonts w:ascii="Tahoma" w:eastAsia="Tahoma" w:hAnsi="Tahoma" w:cs="Tahoma"/>
                <w:sz w:val="18"/>
              </w:rPr>
              <w:t xml:space="preserve">  </w:t>
            </w:r>
            <w:r>
              <w:t xml:space="preserve"> </w:t>
            </w:r>
          </w:p>
        </w:tc>
      </w:tr>
    </w:tbl>
    <w:p w:rsidR="0090054D" w:rsidRDefault="0090054D" w:rsidP="0090054D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90054D" w:rsidRDefault="0090054D" w:rsidP="0090054D">
      <w:pPr>
        <w:spacing w:after="109"/>
        <w:ind w:left="562" w:right="604"/>
      </w:pPr>
      <w:r>
        <w:rPr>
          <w:b/>
        </w:rPr>
        <w:t>Zadanie częściowe nr 2</w:t>
      </w:r>
      <w:r>
        <w:t xml:space="preserve">. </w:t>
      </w:r>
      <w:r>
        <w:rPr>
          <w:b/>
        </w:rPr>
        <w:t xml:space="preserve"> </w:t>
      </w:r>
    </w:p>
    <w:p w:rsidR="0090054D" w:rsidRDefault="0090054D" w:rsidP="0090054D">
      <w:pPr>
        <w:spacing w:after="98" w:line="259" w:lineRule="auto"/>
        <w:ind w:left="0" w:right="8274" w:firstLine="0"/>
        <w:jc w:val="right"/>
      </w:pPr>
      <w:r>
        <w:rPr>
          <w:b/>
        </w:rPr>
        <w:t xml:space="preserve"> </w:t>
      </w:r>
    </w:p>
    <w:p w:rsidR="0090054D" w:rsidRDefault="0090054D" w:rsidP="008C65AA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Szkolenie zawodowe</w:t>
      </w:r>
      <w:r>
        <w:t xml:space="preserve"> –</w:t>
      </w:r>
      <w:r>
        <w:rPr>
          <w:b/>
        </w:rPr>
        <w:t xml:space="preserve"> Kurs serwisant komputerowy </w:t>
      </w:r>
    </w:p>
    <w:p w:rsidR="0090054D" w:rsidRDefault="0090054D" w:rsidP="0090054D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230" w:type="dxa"/>
        <w:tblInd w:w="274" w:type="dxa"/>
        <w:tblCellMar>
          <w:top w:w="9" w:type="dxa"/>
          <w:left w:w="110" w:type="dxa"/>
          <w:right w:w="44" w:type="dxa"/>
        </w:tblCellMar>
        <w:tblLook w:val="04A0" w:firstRow="1" w:lastRow="0" w:firstColumn="1" w:lastColumn="0" w:noHBand="0" w:noVBand="1"/>
      </w:tblPr>
      <w:tblGrid>
        <w:gridCol w:w="1891"/>
        <w:gridCol w:w="7339"/>
      </w:tblGrid>
      <w:tr w:rsidR="0090054D" w:rsidTr="000B5A4B">
        <w:trPr>
          <w:trHeight w:val="957"/>
        </w:trPr>
        <w:tc>
          <w:tcPr>
            <w:tcW w:w="9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90054D" w:rsidRDefault="0090054D" w:rsidP="000B5A4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Szczegółowy opis przedmiotu zamówienia </w:t>
            </w:r>
            <w:r>
              <w:t xml:space="preserve">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0054D" w:rsidTr="000B5A4B">
        <w:trPr>
          <w:trHeight w:val="28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NAZWA </w:t>
            </w:r>
            <w:r>
              <w:t xml:space="preserve">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right="3693"/>
              <w:jc w:val="right"/>
              <w:rPr>
                <w:b/>
              </w:rPr>
            </w:pPr>
          </w:p>
          <w:p w:rsidR="0090054D" w:rsidRDefault="0090054D" w:rsidP="000B5A4B">
            <w:pPr>
              <w:spacing w:after="0" w:line="259" w:lineRule="auto"/>
              <w:ind w:right="0"/>
              <w:jc w:val="center"/>
            </w:pPr>
            <w:r>
              <w:rPr>
                <w:b/>
              </w:rPr>
              <w:t>Szkolenie „Kurs serwisant komputerowy”</w:t>
            </w:r>
          </w:p>
        </w:tc>
      </w:tr>
      <w:tr w:rsidR="0090054D" w:rsidTr="000B5A4B">
        <w:trPr>
          <w:trHeight w:val="56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Termin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realizacji </w:t>
            </w:r>
            <w:r>
              <w:t xml:space="preserve">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Szkolenie należy przeprowadzić do </w:t>
            </w:r>
            <w:r w:rsidR="00E30A14" w:rsidRPr="00A4275F">
              <w:t>30.11</w:t>
            </w:r>
            <w:r w:rsidRPr="00A4275F">
              <w:t>.2018.</w:t>
            </w:r>
            <w:r>
              <w:t xml:space="preserve">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054D" w:rsidTr="000B5A4B">
        <w:trPr>
          <w:trHeight w:val="56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Miejsce szkolenia </w:t>
            </w:r>
            <w:r>
              <w:t xml:space="preserve">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Pr="0013187E" w:rsidRDefault="0090054D" w:rsidP="000B5A4B">
            <w:pPr>
              <w:spacing w:after="0" w:line="259" w:lineRule="auto"/>
              <w:ind w:left="0" w:right="0" w:firstLine="0"/>
              <w:jc w:val="left"/>
            </w:pPr>
            <w:r w:rsidRPr="00A4275F">
              <w:t>Kraków</w:t>
            </w:r>
          </w:p>
        </w:tc>
      </w:tr>
      <w:tr w:rsidR="0090054D" w:rsidTr="000B5A4B">
        <w:trPr>
          <w:trHeight w:val="221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  <w:p w:rsidR="0090054D" w:rsidRDefault="0090054D" w:rsidP="000B5A4B">
            <w:pPr>
              <w:spacing w:after="0" w:line="259" w:lineRule="auto"/>
              <w:ind w:left="0" w:right="50" w:firstLine="0"/>
              <w:jc w:val="left"/>
            </w:pPr>
            <w:r>
              <w:rPr>
                <w:b/>
              </w:rPr>
              <w:t xml:space="preserve">Grupa </w:t>
            </w:r>
            <w:proofErr w:type="gramStart"/>
            <w:r>
              <w:rPr>
                <w:b/>
              </w:rPr>
              <w:t>docelowa  projektu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90054D" w:rsidRDefault="0090054D" w:rsidP="000B5A4B">
            <w:pPr>
              <w:spacing w:after="3" w:line="238" w:lineRule="auto"/>
              <w:ind w:left="0" w:right="262" w:firstLine="0"/>
              <w:jc w:val="left"/>
            </w:pPr>
            <w:r>
              <w:t xml:space="preserve">Osoby niepełnosprawne w wieku +20, w tym osoby z wadą słuchu/niesłyszące dopuszczone przez lekarza do pracy lekkiej fizycznej. Osoby niesłyszące będą miały zapewnione wsparcie tłumacza języka migowego. 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Obowiązek zapewnienia podczas szkolenia tłumacza języka migowego/ asystenta osoby niepełnosprawnej spoczywa na Zamawiającym, Wykonawca </w:t>
            </w:r>
            <w:r>
              <w:rPr>
                <w:b/>
              </w:rPr>
              <w:t>nie wlicza</w:t>
            </w:r>
            <w:r>
              <w:t xml:space="preserve"> ww. wsparcia w cenę oferty.</w:t>
            </w:r>
          </w:p>
        </w:tc>
      </w:tr>
      <w:tr w:rsidR="0090054D" w:rsidTr="000B5A4B">
        <w:trPr>
          <w:trHeight w:val="5087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godzin/osób  </w:t>
            </w:r>
            <w:r>
              <w:t xml:space="preserve">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 w:rsidRPr="00A4275F">
              <w:t>1 osoba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</w:p>
          <w:p w:rsidR="0090054D" w:rsidRDefault="00E830E9" w:rsidP="000B5A4B">
            <w:pPr>
              <w:spacing w:after="0" w:line="259" w:lineRule="auto"/>
              <w:ind w:left="0" w:right="0" w:firstLine="0"/>
              <w:jc w:val="left"/>
            </w:pPr>
            <w:r>
              <w:t>60</w:t>
            </w:r>
            <w:r w:rsidR="0090054D">
              <w:t xml:space="preserve"> godzin (1h = 45 min.)</w:t>
            </w:r>
            <w:r w:rsidR="0090054D">
              <w:rPr>
                <w:b/>
              </w:rPr>
              <w:t xml:space="preserve"> </w:t>
            </w:r>
            <w:r w:rsidR="0090054D">
              <w:t xml:space="preserve">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90054D" w:rsidRDefault="0090054D" w:rsidP="000B5A4B">
            <w:pPr>
              <w:spacing w:after="114" w:line="259" w:lineRule="auto"/>
              <w:ind w:left="0" w:right="0" w:firstLine="0"/>
              <w:jc w:val="left"/>
            </w:pPr>
            <w:r>
              <w:t xml:space="preserve">Harmonogram czasowy szkolenia musi spełniać następujące wymagania:  </w:t>
            </w:r>
          </w:p>
          <w:p w:rsidR="0090054D" w:rsidRDefault="0090054D" w:rsidP="00B97546">
            <w:pPr>
              <w:numPr>
                <w:ilvl w:val="0"/>
                <w:numId w:val="9"/>
              </w:numPr>
              <w:spacing w:after="140" w:line="236" w:lineRule="auto"/>
              <w:ind w:right="0" w:hanging="360"/>
              <w:jc w:val="left"/>
            </w:pPr>
            <w:r>
              <w:t xml:space="preserve">czas trwania zajęć łącznie z przerwami nie przekracza 6 godzin zegarowych w ciągu jednego dnia,  </w:t>
            </w:r>
          </w:p>
          <w:p w:rsidR="0090054D" w:rsidRDefault="0090054D" w:rsidP="00B97546">
            <w:pPr>
              <w:numPr>
                <w:ilvl w:val="0"/>
                <w:numId w:val="9"/>
              </w:numPr>
              <w:spacing w:after="135" w:line="236" w:lineRule="auto"/>
              <w:ind w:right="0" w:hanging="360"/>
              <w:jc w:val="left"/>
            </w:pPr>
            <w:r>
              <w:t xml:space="preserve">w trakcie zajęć zaplanowane są regularne przerwy w ilości nie mniejszej niż 15 minut na 2 godziny zegarowe,  </w:t>
            </w:r>
          </w:p>
          <w:p w:rsidR="0090054D" w:rsidRDefault="0090054D" w:rsidP="000B5A4B">
            <w:pPr>
              <w:spacing w:after="11" w:line="259" w:lineRule="auto"/>
              <w:ind w:left="0" w:right="0" w:firstLine="0"/>
              <w:jc w:val="left"/>
            </w:pP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Dopuszczalna jest realizacja szkolenia niespełniającego części ww. warunków dotyczących harmonogramu czasowego szkolenia wyłącznie za zgodą Zamawiającego, o ile będzie to uzasadnione specyficzną formą pracy wynikającą z przyjętych celów i metod kształcenia. </w:t>
            </w:r>
            <w:r>
              <w:t xml:space="preserve"> 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</w:tr>
      <w:tr w:rsidR="0090054D" w:rsidTr="000B5A4B">
        <w:trPr>
          <w:trHeight w:val="277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90054D" w:rsidRDefault="0090054D" w:rsidP="000B5A4B">
            <w:pPr>
              <w:spacing w:after="0" w:line="239" w:lineRule="auto"/>
              <w:ind w:left="0" w:right="0" w:firstLine="0"/>
              <w:jc w:val="left"/>
            </w:pPr>
            <w:r>
              <w:rPr>
                <w:b/>
              </w:rPr>
              <w:t xml:space="preserve">Kwalifikacje i doświadczenie osoby prowadzącej </w:t>
            </w:r>
            <w:r>
              <w:t xml:space="preserve">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360" w:right="0" w:firstLine="0"/>
              <w:jc w:val="left"/>
            </w:pPr>
            <w:r>
              <w:t xml:space="preserve"> </w:t>
            </w:r>
          </w:p>
          <w:p w:rsidR="0090054D" w:rsidRDefault="0090054D" w:rsidP="00B97546">
            <w:pPr>
              <w:numPr>
                <w:ilvl w:val="0"/>
                <w:numId w:val="10"/>
              </w:numPr>
              <w:spacing w:after="0" w:line="240" w:lineRule="auto"/>
              <w:ind w:right="0" w:hanging="360"/>
              <w:jc w:val="left"/>
            </w:pPr>
            <w:r>
              <w:t xml:space="preserve">Wykształcenie wyższe/zawodowe lub inne certyfikaty/zaświadczenia umożliwiające przeprowadzenie danego szkolenia,   </w:t>
            </w:r>
          </w:p>
          <w:p w:rsidR="0090054D" w:rsidRDefault="0090054D" w:rsidP="00B97546">
            <w:pPr>
              <w:numPr>
                <w:ilvl w:val="0"/>
                <w:numId w:val="10"/>
              </w:numPr>
              <w:spacing w:after="6" w:line="238" w:lineRule="auto"/>
              <w:ind w:right="0" w:hanging="360"/>
              <w:jc w:val="left"/>
            </w:pPr>
            <w:r>
              <w:t xml:space="preserve">Doświadczenie umożliwiające przeprowadzenia przedmiotowego szkolenia, przy czym minimalne doświadczenie zawodowe w ww. dziedzinie nie jest krótsze niż 2 </w:t>
            </w:r>
            <w:proofErr w:type="gramStart"/>
            <w:r>
              <w:t xml:space="preserve">lata,   </w:t>
            </w:r>
            <w:proofErr w:type="gramEnd"/>
            <w:r>
              <w:t xml:space="preserve">      </w:t>
            </w:r>
          </w:p>
        </w:tc>
      </w:tr>
      <w:tr w:rsidR="0090054D" w:rsidTr="000B5A4B">
        <w:trPr>
          <w:trHeight w:val="96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Zakres tematyczny</w:t>
            </w:r>
            <w:r>
              <w:t xml:space="preserve">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pStyle w:val="NormalnyWeb"/>
            </w:pPr>
            <w:r w:rsidRPr="004756DB">
              <w:t>Celem szkolenia jest zdobycie wiedzy i praktycznych umiejętności z zakresu serwisowania sprzętu komputerowego (serwis programowy i sprzętowy) potrzebnych na stanowisku pracy jako serwisant sprzętu komputerowego</w:t>
            </w:r>
          </w:p>
          <w:p w:rsidR="0090054D" w:rsidRPr="0013187E" w:rsidRDefault="0090054D" w:rsidP="000B5A4B">
            <w:pPr>
              <w:spacing w:after="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</w:tr>
      <w:tr w:rsidR="0090054D" w:rsidTr="000B5A4B">
        <w:trPr>
          <w:trHeight w:val="253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5" w:line="236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Ramowy program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szkolenia  </w:t>
            </w:r>
            <w:r>
              <w:t xml:space="preserve">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Pr="004756DB" w:rsidRDefault="0090054D" w:rsidP="00B97546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0"/>
              <w:jc w:val="left"/>
            </w:pPr>
            <w:r w:rsidRPr="004756DB">
              <w:t>budowa sprzętu komputerowego</w:t>
            </w:r>
          </w:p>
          <w:p w:rsidR="0090054D" w:rsidRPr="004756DB" w:rsidRDefault="0090054D" w:rsidP="00B97546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0"/>
              <w:jc w:val="left"/>
            </w:pPr>
            <w:r w:rsidRPr="004756DB">
              <w:t>sprzęt peryferyjny</w:t>
            </w:r>
          </w:p>
          <w:p w:rsidR="0090054D" w:rsidRPr="004756DB" w:rsidRDefault="0090054D" w:rsidP="00B97546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0"/>
              <w:jc w:val="left"/>
            </w:pPr>
            <w:r w:rsidRPr="004756DB">
              <w:t>zasady bezpieczeństwa montażu i demontażu</w:t>
            </w:r>
          </w:p>
          <w:p w:rsidR="0090054D" w:rsidRPr="004756DB" w:rsidRDefault="0090054D" w:rsidP="00B97546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0"/>
              <w:jc w:val="left"/>
            </w:pPr>
            <w:r w:rsidRPr="004756DB">
              <w:t>oprogramowanie systemowe</w:t>
            </w:r>
          </w:p>
          <w:p w:rsidR="0090054D" w:rsidRPr="004756DB" w:rsidRDefault="0090054D" w:rsidP="00B97546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0"/>
              <w:jc w:val="left"/>
            </w:pPr>
            <w:r w:rsidRPr="004756DB">
              <w:t>oprogramowanie i sprzęt diagnostyczny</w:t>
            </w:r>
          </w:p>
          <w:p w:rsidR="0090054D" w:rsidRPr="004756DB" w:rsidRDefault="0090054D" w:rsidP="00B97546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0"/>
              <w:jc w:val="left"/>
            </w:pPr>
            <w:r w:rsidRPr="004756DB">
              <w:t>montaż kompletnej jednostki centralnej</w:t>
            </w:r>
          </w:p>
          <w:p w:rsidR="0090054D" w:rsidRPr="004756DB" w:rsidRDefault="0090054D" w:rsidP="00B97546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0"/>
              <w:jc w:val="left"/>
            </w:pPr>
            <w:r w:rsidRPr="004756DB">
              <w:t>kalkulacja i tworzenie zestawu komputerowego</w:t>
            </w:r>
          </w:p>
          <w:p w:rsidR="0090054D" w:rsidRPr="004756DB" w:rsidRDefault="0090054D" w:rsidP="00B97546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0"/>
              <w:jc w:val="left"/>
            </w:pPr>
            <w:r w:rsidRPr="004756DB">
              <w:t>instalacja i konfiguracja systemu Windows</w:t>
            </w:r>
          </w:p>
          <w:p w:rsidR="0090054D" w:rsidRPr="004756DB" w:rsidRDefault="0090054D" w:rsidP="00B97546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0"/>
              <w:jc w:val="left"/>
            </w:pPr>
            <w:r w:rsidRPr="004756DB">
              <w:t>instalacja i konfiguracja sprzętu peryferyjnego</w:t>
            </w:r>
          </w:p>
          <w:p w:rsidR="0090054D" w:rsidRPr="004756DB" w:rsidRDefault="0090054D" w:rsidP="00B97546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0"/>
              <w:jc w:val="left"/>
            </w:pPr>
            <w:r w:rsidRPr="004756DB">
              <w:t>programy diagnostyczne</w:t>
            </w:r>
          </w:p>
          <w:p w:rsidR="0090054D" w:rsidRPr="004756DB" w:rsidRDefault="0090054D" w:rsidP="00B97546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0"/>
              <w:jc w:val="left"/>
            </w:pPr>
            <w:r w:rsidRPr="004756DB">
              <w:t>diagnostyka programowa i sprzętowa</w:t>
            </w:r>
          </w:p>
          <w:p w:rsidR="0090054D" w:rsidRPr="00220E4A" w:rsidRDefault="0090054D" w:rsidP="00B97546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0"/>
              <w:jc w:val="left"/>
            </w:pPr>
            <w:r w:rsidRPr="004756DB">
              <w:t>archiwizacja i odzyskiwanie danych</w:t>
            </w:r>
          </w:p>
        </w:tc>
      </w:tr>
      <w:tr w:rsidR="0090054D" w:rsidTr="000B5A4B">
        <w:trPr>
          <w:trHeight w:val="111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Formy prowadzenie szkolenia </w:t>
            </w:r>
            <w:r>
              <w:t xml:space="preserve">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>Wykłady, ćwiczenia praktyczne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Wiedza teoretyczna będzie przekazywana w dużej mierze poprzez </w:t>
            </w:r>
            <w:r w:rsidRPr="002E67F2">
              <w:rPr>
                <w:b/>
              </w:rPr>
              <w:t>wizualizację</w:t>
            </w:r>
            <w:r>
              <w:t xml:space="preserve">. Dodatkowo wykorzystane powinny zostać filmy, rysunki, zdjęcia, itp. obrazujące zagadnienia teoretyczne.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Zajęcia praktyczne podzielone zostaną na godziny przeznaczone na naukę poszczególnych w/w prac, które powinny zostać dostosowane do indywidualnego tempa każdego z UP aż do momentu opanowania danej umiejętności. </w:t>
            </w:r>
          </w:p>
        </w:tc>
      </w:tr>
      <w:tr w:rsidR="0090054D" w:rsidTr="000B5A4B">
        <w:trPr>
          <w:trHeight w:val="265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24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Dokumenty  końcowe</w:t>
            </w:r>
            <w:proofErr w:type="gramEnd"/>
            <w:r>
              <w:rPr>
                <w:b/>
              </w:rPr>
              <w:t xml:space="preserve"> wydane uczestnikom kursu </w:t>
            </w:r>
            <w:r>
              <w:t xml:space="preserve">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 w:rsidRPr="00976136">
              <w:t>Certyfikat poświadczający ukończenie szkolenia</w:t>
            </w:r>
            <w:r>
              <w:t xml:space="preserve"> 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90054D" w:rsidRDefault="0090054D" w:rsidP="000B5A4B">
            <w:pPr>
              <w:spacing w:after="5" w:line="236" w:lineRule="auto"/>
              <w:ind w:left="0" w:right="0" w:firstLine="0"/>
              <w:jc w:val="left"/>
            </w:pPr>
            <w:r>
              <w:rPr>
                <w:b/>
              </w:rPr>
              <w:t xml:space="preserve">Certyfikat* </w:t>
            </w:r>
            <w:r>
              <w:t xml:space="preserve">z zapisem o pozytywnym wyniku egzaminu potwierdzający nabycia kompetencji zawodowych z zakresu programu kursu.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sz w:val="21"/>
              </w:rPr>
              <w:t>*</w:t>
            </w:r>
            <w:r>
              <w:rPr>
                <w:i/>
                <w:sz w:val="22"/>
              </w:rPr>
              <w:t xml:space="preserve">Certyfikaty i inne dokumenty potwierdzające uzyskanie kwalifikacji powinny być </w:t>
            </w:r>
            <w:r>
              <w:rPr>
                <w:b/>
                <w:i/>
                <w:sz w:val="22"/>
              </w:rPr>
              <w:t xml:space="preserve">rozpoznawalne </w:t>
            </w:r>
            <w:r>
              <w:rPr>
                <w:i/>
                <w:sz w:val="22"/>
              </w:rPr>
              <w:t xml:space="preserve">i </w:t>
            </w:r>
            <w:r>
              <w:rPr>
                <w:b/>
                <w:i/>
                <w:sz w:val="22"/>
              </w:rPr>
              <w:t xml:space="preserve">uznawane </w:t>
            </w:r>
            <w:r>
              <w:rPr>
                <w:i/>
                <w:sz w:val="22"/>
              </w:rPr>
              <w:t>w danym środowisku, sektorze lub branży. Instytucjami certyfikującymi mogą być np. uczelnie, okręgowe komisje egzaminacyjne, instytucje szkoleniowe, stowarzyszenia zawodowe, organy administracji publicznej.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 </w:t>
            </w:r>
            <w:r>
              <w:t xml:space="preserve"> </w:t>
            </w:r>
          </w:p>
        </w:tc>
      </w:tr>
    </w:tbl>
    <w:p w:rsidR="0090054D" w:rsidRDefault="0090054D" w:rsidP="0090054D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90054D" w:rsidRDefault="0090054D" w:rsidP="00A53C8F">
      <w:pPr>
        <w:spacing w:after="3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0054D" w:rsidRDefault="0090054D" w:rsidP="0090054D">
      <w:pPr>
        <w:spacing w:after="0" w:line="259" w:lineRule="auto"/>
        <w:ind w:left="294" w:right="0"/>
        <w:jc w:val="left"/>
      </w:pPr>
      <w:r>
        <w:rPr>
          <w:b/>
          <w:u w:val="single" w:color="000000"/>
        </w:rPr>
        <w:t>Wymagania dotyczące przedmiotu zamówienia:</w:t>
      </w:r>
      <w:r>
        <w:rPr>
          <w:b/>
        </w:rPr>
        <w:t xml:space="preserve">  </w:t>
      </w:r>
      <w:r>
        <w:t xml:space="preserve"> </w:t>
      </w:r>
    </w:p>
    <w:p w:rsidR="0090054D" w:rsidRDefault="0090054D" w:rsidP="0090054D">
      <w:pPr>
        <w:spacing w:after="0"/>
        <w:ind w:left="294" w:right="605"/>
      </w:pPr>
      <w:r>
        <w:t>Szkolenie ma odbywać się w formie wykładów i ćwiczeń. Koncepcja szkolenia zakłada, iż osoba szkolona nie jest biernym odbiorcą treści, ale aktywnie uczestniczy w szkoleniu. Prowadzący szkolenie powinien wykorzystywać aktywizujące techniki nauczania, techniki motywujące do aktywnego udziału w zadaniach oraz techniki pozwalające na praktyczne wykorzystanie przedstawianej wiedzy teoretycznej. Także forma wykładowa nie może zakładać pasywnego odbioru wiedzy ze strony osób uczestniczących w szkoleniu, każdorazowo przekazywanie wiedzy w formie wykładu powinno składać się z wykładu informacyjnego oraz z elementów praktycznego wykorzystania wiedzy.</w:t>
      </w:r>
      <w:r w:rsidRPr="00A03673">
        <w:t xml:space="preserve"> </w:t>
      </w:r>
      <w:r>
        <w:t>Wiedza teoretyczna powinna być przekazywana w dużej mierze poprzez wizualizację. Dodatkowo wykorzystane powinny zostać filmy, rysunki, zdjęcia, itp. obrazujące zagadnienia teoretyczne z uwagi na specyfikę grupy uczestników szkoleń.</w:t>
      </w:r>
    </w:p>
    <w:p w:rsidR="0090054D" w:rsidRDefault="0090054D" w:rsidP="0090054D">
      <w:pPr>
        <w:spacing w:after="0"/>
        <w:ind w:left="294" w:right="605"/>
      </w:pPr>
      <w:r>
        <w:t xml:space="preserve">Zajęcia praktyczne muszą zostać tak podzielone na godziny, żeby były dostosowane do indywidualnego tempa każdego z uczestników, aż do momentu opanowania danej </w:t>
      </w:r>
      <w:r>
        <w:lastRenderedPageBreak/>
        <w:t xml:space="preserve">umiejętności. Osoba uczestnicząca w szkoleniu powinna mieć możliwość weryfikacji umiejętności wykorzystania zdobytej wiedzy, dlatego też w wykładach informacyjnych wykorzystywane powinny być liczne przykłady oraz ich analiza przez uczestniczących w szkoleniu czy dyskusja. Ważnym aspektem, o którym należy pamiętać w przygotowywaniu szkolenia, jest przydatność przekazywanej wiedzy. Przekazywane informacje powinny odnosić się do realiów działania w przyszłej pracy osób szkolonych. Szkolenie powinno obejmować także przedstawienie metod uaktualniania wiedzy w danym zakresie. Osoby szkolone powinny otrzymać od prowadzącego szkolenie materiały szkoleniowe, które będą zawierały informacje, gdzie można znaleźć dodatkową wiedzę z danego zakresu. Podczas szkolenia powinny zostać przekazane informacje skąd czerpać wiedzę i jak aktualizować swoją wiedzę w danym zakresie.     </w:t>
      </w:r>
    </w:p>
    <w:p w:rsidR="0090054D" w:rsidRDefault="0090054D" w:rsidP="009005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054D" w:rsidRDefault="0090054D" w:rsidP="0090054D">
      <w:pPr>
        <w:spacing w:after="12"/>
        <w:ind w:right="604"/>
      </w:pPr>
      <w:r>
        <w:rPr>
          <w:b/>
        </w:rPr>
        <w:t xml:space="preserve">    Obowiązki Wykonawcy:</w:t>
      </w:r>
      <w:r>
        <w:t xml:space="preserve"> </w:t>
      </w:r>
    </w:p>
    <w:p w:rsidR="00511FBF" w:rsidRPr="00511FBF" w:rsidRDefault="00511FBF" w:rsidP="00B97546">
      <w:pPr>
        <w:numPr>
          <w:ilvl w:val="0"/>
          <w:numId w:val="11"/>
        </w:numPr>
        <w:spacing w:after="0"/>
        <w:ind w:left="284" w:right="605" w:hanging="284"/>
      </w:pPr>
      <w:r w:rsidRPr="00511FBF">
        <w:t xml:space="preserve">Przedstawienie do akceptacji Zamawiającego szczegółowego </w:t>
      </w:r>
      <w:r w:rsidRPr="00511FBF">
        <w:rPr>
          <w:b/>
        </w:rPr>
        <w:t>harmonogramu terminowo – rzeczowo – finansowego</w:t>
      </w:r>
      <w:r w:rsidRPr="00511FBF">
        <w:t xml:space="preserve"> dotyczącego realizacji przedmiotu zamówienia obejmującego m.in. termin i miejsce odbywania szkolenia, czas trwania szkolenia w rozbiciu na dni, godziny oraz realizowaną tematykę szkoleniową, </w:t>
      </w:r>
      <w:r w:rsidRPr="00511FBF">
        <w:rPr>
          <w:szCs w:val="24"/>
        </w:rPr>
        <w:t xml:space="preserve">w terminie do 7 dni od dnia podpisania umowy, nie później jednak niż na 3 dni robocze przed rozpoczęciem szkolenia. </w:t>
      </w:r>
      <w:r w:rsidRPr="00511FBF">
        <w:t xml:space="preserve">Każdorazowa zmiana harmonogramu wymaga pisemnego zgłoszenia Zamawiającemu. </w:t>
      </w:r>
    </w:p>
    <w:p w:rsidR="00511FBF" w:rsidRPr="00511FBF" w:rsidRDefault="00511FBF" w:rsidP="00B97546">
      <w:pPr>
        <w:numPr>
          <w:ilvl w:val="0"/>
          <w:numId w:val="11"/>
        </w:numPr>
        <w:spacing w:after="0"/>
        <w:ind w:left="284" w:right="605" w:hanging="284"/>
      </w:pPr>
      <w:r w:rsidRPr="00511FBF">
        <w:t>Zbadanie wyjściowego (</w:t>
      </w:r>
      <w:proofErr w:type="spellStart"/>
      <w:r w:rsidRPr="00511FBF">
        <w:t>pre</w:t>
      </w:r>
      <w:proofErr w:type="spellEnd"/>
      <w:r w:rsidRPr="00511FBF">
        <w:t xml:space="preserve">-test) poziomu kompetencji rozwijanych w trakcie szkolenia i dostosowanie do nich programu szkoleniowego oraz wykorzystywanych metod celem dopasowania szkolenia do poziomu uczestników.  </w:t>
      </w:r>
    </w:p>
    <w:p w:rsidR="00511FBF" w:rsidRPr="00511FBF" w:rsidRDefault="00511FBF" w:rsidP="00B97546">
      <w:pPr>
        <w:numPr>
          <w:ilvl w:val="0"/>
          <w:numId w:val="11"/>
        </w:numPr>
        <w:spacing w:after="0"/>
        <w:ind w:left="284" w:right="605" w:hanging="284"/>
      </w:pPr>
      <w:r w:rsidRPr="00511FBF">
        <w:t>Przeprowadzenie egzaminu/testu końcowego (post-test) oceniającego poziom zdobytej wiedzy podczas szkolenia.</w:t>
      </w:r>
    </w:p>
    <w:p w:rsidR="00511FBF" w:rsidRPr="00511FBF" w:rsidRDefault="00511FBF" w:rsidP="00B97546">
      <w:pPr>
        <w:numPr>
          <w:ilvl w:val="0"/>
          <w:numId w:val="11"/>
        </w:numPr>
        <w:spacing w:after="12"/>
        <w:ind w:left="284" w:right="605" w:hanging="284"/>
      </w:pPr>
      <w:r w:rsidRPr="00511FBF">
        <w:t xml:space="preserve">Program szkoleniowy ma być opisany w języku efektów uczenia się. </w:t>
      </w:r>
    </w:p>
    <w:p w:rsidR="00511FBF" w:rsidRPr="00511FBF" w:rsidRDefault="00511FBF" w:rsidP="00B97546">
      <w:pPr>
        <w:numPr>
          <w:ilvl w:val="0"/>
          <w:numId w:val="11"/>
        </w:numPr>
        <w:spacing w:after="0"/>
        <w:ind w:left="284" w:right="605" w:hanging="284"/>
      </w:pPr>
      <w:r w:rsidRPr="00511FBF">
        <w:t xml:space="preserve">Przeprowadzenie szkoleń zgodnie z przedłożonym i zaakceptowanym przez Zamawiającego harmonogramem, o którym mowa w pkt 1.  </w:t>
      </w:r>
    </w:p>
    <w:p w:rsidR="00511FBF" w:rsidRPr="00511FBF" w:rsidRDefault="00511FBF" w:rsidP="00B97546">
      <w:pPr>
        <w:numPr>
          <w:ilvl w:val="0"/>
          <w:numId w:val="11"/>
        </w:numPr>
        <w:spacing w:after="12"/>
        <w:ind w:left="284" w:right="605" w:hanging="284"/>
      </w:pPr>
      <w:r w:rsidRPr="00511FBF">
        <w:t xml:space="preserve">Zapewnienie odpowiednio wyposażonych w sprzęt </w:t>
      </w:r>
      <w:proofErr w:type="spellStart"/>
      <w:r w:rsidRPr="00511FBF">
        <w:t>sal</w:t>
      </w:r>
      <w:proofErr w:type="spellEnd"/>
      <w:r w:rsidRPr="00511FBF">
        <w:t xml:space="preserve"> szkoleniowych. </w:t>
      </w:r>
    </w:p>
    <w:p w:rsidR="00511FBF" w:rsidRPr="00511FBF" w:rsidRDefault="00511FBF" w:rsidP="00B97546">
      <w:pPr>
        <w:numPr>
          <w:ilvl w:val="0"/>
          <w:numId w:val="11"/>
        </w:numPr>
        <w:spacing w:after="12"/>
        <w:ind w:left="284" w:right="605" w:hanging="284"/>
      </w:pPr>
      <w:r w:rsidRPr="00511FBF">
        <w:t xml:space="preserve">Zapewnienie wykwalifikowanej kadry prowadzącej szkolenie. </w:t>
      </w:r>
    </w:p>
    <w:p w:rsidR="00511FBF" w:rsidRPr="00511FBF" w:rsidRDefault="00511FBF" w:rsidP="00B97546">
      <w:pPr>
        <w:numPr>
          <w:ilvl w:val="0"/>
          <w:numId w:val="11"/>
        </w:numPr>
        <w:spacing w:after="0"/>
        <w:ind w:left="284" w:right="605" w:hanging="284"/>
      </w:pPr>
      <w:r w:rsidRPr="00511FBF">
        <w:t xml:space="preserve">Natychmiastowe informowanie Zamawiającego o wszelkich przypadkach usprawiedliwionej nieobecności prowadzącego szkolenie oraz zapewnienie zastępstwa innej osoby o takich samych kwalifikacjach. </w:t>
      </w:r>
    </w:p>
    <w:p w:rsidR="00511FBF" w:rsidRPr="00511FBF" w:rsidRDefault="00511FBF" w:rsidP="00B97546">
      <w:pPr>
        <w:numPr>
          <w:ilvl w:val="0"/>
          <w:numId w:val="11"/>
        </w:numPr>
        <w:spacing w:after="12"/>
        <w:ind w:left="284" w:right="605" w:hanging="284"/>
      </w:pPr>
      <w:r w:rsidRPr="00511FBF">
        <w:t xml:space="preserve">Zapewnienie wyżywienia uczestnikom szkolenia obejmującego: </w:t>
      </w:r>
    </w:p>
    <w:p w:rsidR="00511FBF" w:rsidRPr="00511FBF" w:rsidRDefault="00511FBF" w:rsidP="00B97546">
      <w:pPr>
        <w:numPr>
          <w:ilvl w:val="1"/>
          <w:numId w:val="11"/>
        </w:numPr>
        <w:spacing w:after="12"/>
        <w:ind w:left="284" w:right="605" w:hanging="284"/>
      </w:pPr>
      <w:r w:rsidRPr="00511FBF">
        <w:t>1 posiłek dziennie (dwudaniowy obiad), napoje (kawa, herbata, woda</w:t>
      </w:r>
      <w:r w:rsidR="003B5D86">
        <w:t xml:space="preserve">, </w:t>
      </w:r>
      <w:bookmarkStart w:id="0" w:name="_GoBack"/>
      <w:bookmarkEnd w:id="0"/>
      <w:r w:rsidR="003B5D86">
        <w:t>mleko</w:t>
      </w:r>
      <w:r w:rsidRPr="00511FBF">
        <w:t xml:space="preserve">), ciastka – dotyczy tylko Zadania częściowego </w:t>
      </w:r>
      <w:r w:rsidRPr="003B5D86">
        <w:t xml:space="preserve">nr </w:t>
      </w:r>
      <w:r w:rsidR="00423B3B" w:rsidRPr="003B5D86">
        <w:t>1</w:t>
      </w:r>
    </w:p>
    <w:p w:rsidR="00511FBF" w:rsidRPr="00511FBF" w:rsidRDefault="00511FBF" w:rsidP="00B97546">
      <w:pPr>
        <w:numPr>
          <w:ilvl w:val="1"/>
          <w:numId w:val="11"/>
        </w:numPr>
        <w:spacing w:after="0"/>
        <w:ind w:left="284" w:right="605" w:hanging="284"/>
      </w:pPr>
      <w:r w:rsidRPr="00511FBF">
        <w:t xml:space="preserve">co najmniej dwie przerwy kawowe (zgodnie z opisem dotyczącym serwisu kawowego) – dotyczy zapytania częściowego </w:t>
      </w:r>
      <w:r w:rsidRPr="003B5D86">
        <w:t xml:space="preserve">nr </w:t>
      </w:r>
      <w:r w:rsidR="00C9269B" w:rsidRPr="003B5D86">
        <w:t>2</w:t>
      </w:r>
    </w:p>
    <w:p w:rsidR="00511FBF" w:rsidRPr="00511FBF" w:rsidRDefault="00511FBF" w:rsidP="00B97546">
      <w:pPr>
        <w:numPr>
          <w:ilvl w:val="0"/>
          <w:numId w:val="11"/>
        </w:numPr>
        <w:spacing w:after="0"/>
        <w:ind w:left="284" w:right="605" w:hanging="284"/>
      </w:pPr>
      <w:r w:rsidRPr="00511FBF">
        <w:t xml:space="preserve">Zapewnienie materiałów szkoleniowych dla uczestników szkolenia, odpowiednio oznakowanych zgodnie z wytycznymi dotyczącymi oznaczania projektów w ramach Regionalnego Programu Operacyjnego Województwa Małopolskiego na lata 2014 - 2020. Materiały szkoleniowe muszą zawierać podsumowanie treści szkolenia i odwołania do źródeł wiedzy, na której zostało ono oparte, z poszanowaniem praw autorskich. </w:t>
      </w:r>
    </w:p>
    <w:p w:rsidR="00511FBF" w:rsidRPr="00511FBF" w:rsidRDefault="00511FBF" w:rsidP="00B97546">
      <w:pPr>
        <w:numPr>
          <w:ilvl w:val="0"/>
          <w:numId w:val="11"/>
        </w:numPr>
        <w:spacing w:after="0"/>
        <w:ind w:left="284" w:right="605" w:hanging="284"/>
      </w:pPr>
      <w:r w:rsidRPr="00511FBF">
        <w:t xml:space="preserve">Prowadzenie dokumentacji (m.in. listy obecności, listy odbioru materiałów szkoleniowych, listy odbioru certyfikatów o ukończeniu szkolenia), oraz zapewnienie wglądu do dokumentów oraz możliwość koordynowania szkolenia przez Zamawiającego. </w:t>
      </w:r>
    </w:p>
    <w:p w:rsidR="00511FBF" w:rsidRPr="00511FBF" w:rsidRDefault="00511FBF" w:rsidP="00B97546">
      <w:pPr>
        <w:numPr>
          <w:ilvl w:val="0"/>
          <w:numId w:val="11"/>
        </w:numPr>
        <w:spacing w:after="0"/>
        <w:ind w:left="284" w:right="605" w:hanging="284"/>
      </w:pPr>
      <w:r w:rsidRPr="00511FBF">
        <w:t xml:space="preserve">Przeprowadzenie każdorazowo na zlecenie Zamawiającego ankiety oceniającej wykładowcę oraz sporządzanie raportu z wypełnionych ankiet oceniających wykładowcę (Wykonawca będzie zobowiązany do zmiany wykładowcy po zyskaniu przez niego dwóch </w:t>
      </w:r>
      <w:r w:rsidRPr="00511FBF">
        <w:lastRenderedPageBreak/>
        <w:t xml:space="preserve">negatywnych ocen – średnia ocen &lt;50% maksymalnej liczby punktów, jakie Wykonawca może uzyskać po przeprowadzonym szkoleniu). </w:t>
      </w:r>
    </w:p>
    <w:p w:rsidR="00511FBF" w:rsidRPr="00511FBF" w:rsidRDefault="00511FBF" w:rsidP="00B97546">
      <w:pPr>
        <w:numPr>
          <w:ilvl w:val="0"/>
          <w:numId w:val="11"/>
        </w:numPr>
        <w:spacing w:after="0"/>
        <w:ind w:left="284" w:right="605" w:hanging="284"/>
      </w:pPr>
      <w:r w:rsidRPr="00511FBF">
        <w:t xml:space="preserve">Przeprowadzenie każdorazowo na zlecenie Zamawiającego ankiety ewaluacyjnej służącej do oceny szkolenia (w zakresie niedotyczącym wykładowcy, tj. przydatność szkolenia, organizacja szkolenia, warunki panujące na sali i w obiekcie, w którym odbywa się szkolenie, catering, itp.), wypełnianej przez uczestników szkolenia przed, w trakcie i po zakończeniu szkolenia. Przeprowadzenie ww. ankiet ma zapewnić możliwość złożenia reklamacji w sytuacji, w której szkolenie nie spełnia oczekiwań odbiorców.   </w:t>
      </w:r>
    </w:p>
    <w:p w:rsidR="00511FBF" w:rsidRPr="00511FBF" w:rsidRDefault="00511FBF" w:rsidP="00B97546">
      <w:pPr>
        <w:numPr>
          <w:ilvl w:val="0"/>
          <w:numId w:val="11"/>
        </w:numPr>
        <w:spacing w:after="0"/>
        <w:ind w:left="284" w:right="605" w:hanging="284"/>
      </w:pPr>
      <w:r w:rsidRPr="00511FBF">
        <w:t xml:space="preserve">Wystawienie i doręczenie uczestnikom szkolenia certyfikatów uczestnictwa w szkoleniu, odpowiednio oznakowanych zgodnie z wytycznymi dotyczącymi oznaczania projektów w ramach Regionalnego Programu Operacyjnego Województwa Małopolskiego na lata 2014-2020. </w:t>
      </w:r>
    </w:p>
    <w:p w:rsidR="00511FBF" w:rsidRPr="00511FBF" w:rsidRDefault="00511FBF" w:rsidP="00B97546">
      <w:pPr>
        <w:numPr>
          <w:ilvl w:val="0"/>
          <w:numId w:val="11"/>
        </w:numPr>
        <w:spacing w:after="0"/>
        <w:ind w:left="284" w:right="605" w:hanging="284"/>
      </w:pPr>
      <w:r w:rsidRPr="00511FBF">
        <w:t xml:space="preserve">Przekazanie Zamawiającemu w ciągu 10 dni kalendarzowych po zakończeniu szkolenia pełnej dokumentacji szkoleniowej obejmującej:  </w:t>
      </w:r>
    </w:p>
    <w:p w:rsidR="00511FBF" w:rsidRPr="00511FBF" w:rsidRDefault="00511FBF" w:rsidP="00B97546">
      <w:pPr>
        <w:numPr>
          <w:ilvl w:val="0"/>
          <w:numId w:val="12"/>
        </w:numPr>
        <w:spacing w:after="0"/>
        <w:ind w:right="605"/>
      </w:pPr>
      <w:r w:rsidRPr="00511FBF">
        <w:t>program szkolenia (z uwzględnieniem tematów zajęć, harmonogram wraz z wymiarem czasowym, metody szkolenia)</w:t>
      </w:r>
    </w:p>
    <w:p w:rsidR="00511FBF" w:rsidRPr="00511FBF" w:rsidRDefault="00511FBF" w:rsidP="00B97546">
      <w:pPr>
        <w:numPr>
          <w:ilvl w:val="0"/>
          <w:numId w:val="12"/>
        </w:numPr>
        <w:spacing w:after="0"/>
        <w:ind w:right="605"/>
      </w:pPr>
      <w:r w:rsidRPr="00511FBF">
        <w:t xml:space="preserve">oryginały dzienników zajęć,  </w:t>
      </w:r>
    </w:p>
    <w:p w:rsidR="00511FBF" w:rsidRPr="00511FBF" w:rsidRDefault="00511FBF" w:rsidP="00B97546">
      <w:pPr>
        <w:numPr>
          <w:ilvl w:val="0"/>
          <w:numId w:val="12"/>
        </w:numPr>
        <w:spacing w:after="12"/>
        <w:ind w:right="605"/>
      </w:pPr>
      <w:r w:rsidRPr="00511FBF">
        <w:t>oryginały list obecności z potwierdzeniem odbioru wyżywienia/cateringu</w:t>
      </w:r>
    </w:p>
    <w:p w:rsidR="00511FBF" w:rsidRPr="00511FBF" w:rsidRDefault="00511FBF" w:rsidP="00B97546">
      <w:pPr>
        <w:numPr>
          <w:ilvl w:val="0"/>
          <w:numId w:val="12"/>
        </w:numPr>
        <w:spacing w:after="0"/>
        <w:ind w:right="605"/>
      </w:pPr>
      <w:r w:rsidRPr="00511FBF">
        <w:t xml:space="preserve">oryginały list potwierdzających odbiór materiałów szkoleniowych przez uczestników szkolenia, </w:t>
      </w:r>
    </w:p>
    <w:p w:rsidR="00511FBF" w:rsidRPr="00511FBF" w:rsidRDefault="00511FBF" w:rsidP="00B97546">
      <w:pPr>
        <w:numPr>
          <w:ilvl w:val="0"/>
          <w:numId w:val="12"/>
        </w:numPr>
        <w:spacing w:after="0"/>
        <w:ind w:right="605"/>
      </w:pPr>
      <w:r w:rsidRPr="00511FBF">
        <w:t xml:space="preserve">oryginały list potwierdzających odbiór certyfikatów o ukończeniu szkolenia przez jego uczestników, </w:t>
      </w:r>
    </w:p>
    <w:p w:rsidR="00511FBF" w:rsidRPr="00511FBF" w:rsidRDefault="00511FBF" w:rsidP="00B97546">
      <w:pPr>
        <w:numPr>
          <w:ilvl w:val="0"/>
          <w:numId w:val="12"/>
        </w:numPr>
        <w:spacing w:after="12"/>
        <w:ind w:right="605"/>
      </w:pPr>
      <w:r w:rsidRPr="00511FBF">
        <w:t xml:space="preserve">ankiety ewaluacyjne wypełnione przez uczestników szkolenia, </w:t>
      </w:r>
    </w:p>
    <w:p w:rsidR="00511FBF" w:rsidRPr="00511FBF" w:rsidRDefault="00511FBF" w:rsidP="00B97546">
      <w:pPr>
        <w:numPr>
          <w:ilvl w:val="0"/>
          <w:numId w:val="12"/>
        </w:numPr>
        <w:spacing w:after="0"/>
        <w:ind w:right="605"/>
      </w:pPr>
      <w:r w:rsidRPr="00511FBF">
        <w:t xml:space="preserve">kserokopie zaświadczeń i certyfikatów potwierdzających uczestnictwo w szkoleniu potwierdzonych „Za zgodność z oryginałem”, </w:t>
      </w:r>
    </w:p>
    <w:p w:rsidR="00511FBF" w:rsidRPr="00511FBF" w:rsidRDefault="00511FBF" w:rsidP="00B97546">
      <w:pPr>
        <w:numPr>
          <w:ilvl w:val="0"/>
          <w:numId w:val="12"/>
        </w:numPr>
        <w:spacing w:after="12"/>
        <w:ind w:right="605"/>
      </w:pPr>
      <w:r w:rsidRPr="00511FBF">
        <w:t xml:space="preserve">komplety materiałów szkoleniowych potrzebnych do archiwizacji dokumentacji, </w:t>
      </w:r>
    </w:p>
    <w:p w:rsidR="00511FBF" w:rsidRPr="00511FBF" w:rsidRDefault="00511FBF" w:rsidP="00B97546">
      <w:pPr>
        <w:numPr>
          <w:ilvl w:val="0"/>
          <w:numId w:val="12"/>
        </w:numPr>
        <w:spacing w:after="12"/>
        <w:ind w:right="605"/>
      </w:pPr>
      <w:r w:rsidRPr="00511FBF">
        <w:t xml:space="preserve">raporty podsumowujące ocenę efektów uczenia się, </w:t>
      </w:r>
    </w:p>
    <w:p w:rsidR="00511FBF" w:rsidRPr="00511FBF" w:rsidRDefault="00511FBF" w:rsidP="00B97546">
      <w:pPr>
        <w:numPr>
          <w:ilvl w:val="0"/>
          <w:numId w:val="12"/>
        </w:numPr>
        <w:spacing w:after="12"/>
        <w:ind w:right="605"/>
      </w:pPr>
      <w:r w:rsidRPr="00511FBF">
        <w:t xml:space="preserve">inne dokumenty związane z realizacją szkolenia, o które zwróci się Zamawiający, </w:t>
      </w:r>
    </w:p>
    <w:p w:rsidR="00511FBF" w:rsidRPr="00511FBF" w:rsidRDefault="00511FBF" w:rsidP="00B97546">
      <w:pPr>
        <w:numPr>
          <w:ilvl w:val="0"/>
          <w:numId w:val="11"/>
        </w:numPr>
        <w:spacing w:after="0"/>
        <w:ind w:left="284" w:right="605" w:hanging="284"/>
      </w:pPr>
      <w:r w:rsidRPr="00511FBF">
        <w:t xml:space="preserve">Niezwłoczne zgłaszania Zamawiającemu wszelkich zdarzeń i okoliczności, które mogłyby spowodować opóźnienie w wykonaniu przedmiotu zamówienia. </w:t>
      </w:r>
    </w:p>
    <w:p w:rsidR="00511FBF" w:rsidRPr="00511FBF" w:rsidRDefault="00511FBF" w:rsidP="00B97546">
      <w:pPr>
        <w:numPr>
          <w:ilvl w:val="0"/>
          <w:numId w:val="11"/>
        </w:numPr>
        <w:spacing w:after="192"/>
        <w:ind w:left="284" w:right="605" w:hanging="284"/>
      </w:pPr>
      <w:r w:rsidRPr="00511FBF">
        <w:t>Zapewnienie obsługi organizacyjnej szkolenia.</w:t>
      </w:r>
      <w:r w:rsidRPr="00511FBF">
        <w:rPr>
          <w:rFonts w:ascii="Calibri" w:eastAsia="Calibri" w:hAnsi="Calibri" w:cs="Calibri"/>
          <w:b/>
          <w:sz w:val="22"/>
        </w:rPr>
        <w:tab/>
      </w:r>
    </w:p>
    <w:p w:rsidR="00DD21D5" w:rsidRDefault="00DD21D5" w:rsidP="00DD21D5">
      <w:pPr>
        <w:spacing w:after="192"/>
        <w:ind w:right="605"/>
        <w:rPr>
          <w:rFonts w:ascii="Calibri" w:eastAsia="Calibri" w:hAnsi="Calibri" w:cs="Calibri"/>
          <w:b/>
          <w:sz w:val="22"/>
        </w:rPr>
      </w:pPr>
    </w:p>
    <w:p w:rsidR="00DD21D5" w:rsidRPr="00A4275F" w:rsidRDefault="00DD21D5" w:rsidP="00DD21D5">
      <w:pPr>
        <w:spacing w:after="192"/>
        <w:ind w:right="605" w:firstLine="542"/>
        <w:rPr>
          <w:rFonts w:eastAsia="Calibri"/>
          <w:b/>
          <w:szCs w:val="24"/>
          <w:u w:val="single"/>
        </w:rPr>
      </w:pPr>
      <w:r w:rsidRPr="00A4275F">
        <w:rPr>
          <w:rFonts w:eastAsia="Calibri"/>
          <w:b/>
          <w:szCs w:val="24"/>
          <w:u w:val="single"/>
        </w:rPr>
        <w:t>Wymagania dotyczące ubezpieczenia uczestników szkolenia:</w:t>
      </w:r>
    </w:p>
    <w:p w:rsidR="00DD21D5" w:rsidRPr="00DD21D5" w:rsidRDefault="00406C66" w:rsidP="00DD21D5">
      <w:pPr>
        <w:spacing w:after="192"/>
        <w:ind w:left="552" w:right="605" w:firstLine="0"/>
      </w:pPr>
      <w:r w:rsidRPr="00A4275F">
        <w:rPr>
          <w:rFonts w:eastAsia="Calibri"/>
          <w:szCs w:val="24"/>
        </w:rPr>
        <w:t xml:space="preserve">W przypadku zadania częściowego nr 1 </w:t>
      </w:r>
      <w:r w:rsidR="003F3D9E" w:rsidRPr="00A4275F">
        <w:rPr>
          <w:rFonts w:eastAsia="Calibri"/>
          <w:szCs w:val="24"/>
        </w:rPr>
        <w:t xml:space="preserve">i 2 </w:t>
      </w:r>
      <w:r w:rsidR="00DD21D5" w:rsidRPr="00A4275F">
        <w:rPr>
          <w:rFonts w:eastAsia="Calibri"/>
          <w:szCs w:val="24"/>
        </w:rPr>
        <w:t>Wykonawca zobowiązany jest do ubezpiec</w:t>
      </w:r>
      <w:r w:rsidR="002E7255" w:rsidRPr="00A4275F">
        <w:rPr>
          <w:rFonts w:eastAsia="Calibri"/>
          <w:szCs w:val="24"/>
        </w:rPr>
        <w:t>zenia uczestników szkolenia od następstw n</w:t>
      </w:r>
      <w:r w:rsidR="00DD21D5" w:rsidRPr="00A4275F">
        <w:rPr>
          <w:rFonts w:eastAsia="Calibri"/>
          <w:szCs w:val="24"/>
        </w:rPr>
        <w:t xml:space="preserve">ieszczęśliwych </w:t>
      </w:r>
      <w:r w:rsidR="002E7255" w:rsidRPr="00A4275F">
        <w:rPr>
          <w:rFonts w:eastAsia="Calibri"/>
          <w:szCs w:val="24"/>
        </w:rPr>
        <w:t>w</w:t>
      </w:r>
      <w:r w:rsidR="00483B7F" w:rsidRPr="00A4275F">
        <w:rPr>
          <w:rFonts w:eastAsia="Calibri"/>
          <w:szCs w:val="24"/>
        </w:rPr>
        <w:t>y</w:t>
      </w:r>
      <w:r w:rsidR="003D629D" w:rsidRPr="00A4275F">
        <w:rPr>
          <w:rFonts w:eastAsia="Calibri"/>
          <w:szCs w:val="24"/>
        </w:rPr>
        <w:t>padków.</w:t>
      </w:r>
    </w:p>
    <w:p w:rsidR="0090054D" w:rsidRDefault="0090054D" w:rsidP="0090054D">
      <w:pPr>
        <w:spacing w:after="0" w:line="259" w:lineRule="auto"/>
        <w:ind w:left="562" w:right="0"/>
        <w:jc w:val="left"/>
      </w:pPr>
      <w:r>
        <w:rPr>
          <w:b/>
          <w:u w:val="single" w:color="000000"/>
        </w:rPr>
        <w:t>Wymagania dotyczące obiektów, w których będą odbywać się szkolenia:</w:t>
      </w:r>
      <w:r>
        <w:rPr>
          <w:b/>
        </w:rPr>
        <w:t xml:space="preserve"> </w:t>
      </w:r>
      <w:r>
        <w:t xml:space="preserve"> </w:t>
      </w:r>
    </w:p>
    <w:p w:rsidR="0090054D" w:rsidRPr="00A4275F" w:rsidRDefault="0090054D" w:rsidP="0090054D">
      <w:pPr>
        <w:spacing w:after="0"/>
        <w:ind w:left="577" w:right="605"/>
        <w:rPr>
          <w:b/>
        </w:rPr>
      </w:pPr>
      <w:r>
        <w:t xml:space="preserve">Szkolenie ma się odbywać w warunkach zapewniających komfort uczenia się, sale szkoleniowe muszą spełniać warunki BHP oraz odpowiadać potrzebom grupy docelowej tj. osób niepełnosprawnych. </w:t>
      </w:r>
      <w:r w:rsidR="00994D76" w:rsidRPr="00A4275F">
        <w:rPr>
          <w:b/>
        </w:rPr>
        <w:t>W przypadku zadania częściowego nr 1 zajęcia teoretyczne mogą odbywać się w siedzibie Centrum Integracji Społecznej w Tarnowie ul. Hodowlana 5 – dlatego wykonawca nie ujmuje kosztów wynajmu sali w cenie oferty.</w:t>
      </w:r>
    </w:p>
    <w:p w:rsidR="0090054D" w:rsidRDefault="0090054D" w:rsidP="0090054D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90054D" w:rsidRDefault="0090054D" w:rsidP="0090054D">
      <w:pPr>
        <w:spacing w:after="0" w:line="259" w:lineRule="auto"/>
        <w:ind w:left="562" w:right="0"/>
        <w:jc w:val="left"/>
      </w:pPr>
      <w:r>
        <w:rPr>
          <w:b/>
          <w:u w:val="single" w:color="000000"/>
        </w:rPr>
        <w:t>Wymagania dotyczące cateringu:</w:t>
      </w:r>
      <w:r>
        <w:rPr>
          <w:b/>
        </w:rPr>
        <w:t xml:space="preserve"> </w:t>
      </w:r>
      <w:r>
        <w:t xml:space="preserve"> </w:t>
      </w:r>
    </w:p>
    <w:p w:rsidR="0090054D" w:rsidRDefault="0090054D" w:rsidP="0090054D">
      <w:pPr>
        <w:spacing w:after="192"/>
        <w:ind w:left="577" w:right="605"/>
      </w:pPr>
      <w:r>
        <w:t>Wykonawca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t>zapewnia wyżywienie uczestnikom szkolenia obejmujące:</w:t>
      </w:r>
      <w:r>
        <w:rPr>
          <w:rFonts w:ascii="Calibri" w:eastAsia="Calibri" w:hAnsi="Calibri" w:cs="Calibri"/>
          <w:b/>
          <w:sz w:val="22"/>
        </w:rPr>
        <w:tab/>
      </w:r>
    </w:p>
    <w:p w:rsidR="00A53C8F" w:rsidRDefault="00A53C8F" w:rsidP="0090054D">
      <w:pPr>
        <w:spacing w:after="12"/>
        <w:ind w:left="562" w:right="604"/>
        <w:rPr>
          <w:b/>
        </w:rPr>
      </w:pPr>
    </w:p>
    <w:p w:rsidR="0090054D" w:rsidRDefault="0090054D" w:rsidP="0090054D">
      <w:pPr>
        <w:spacing w:after="12"/>
        <w:ind w:left="562" w:right="604"/>
      </w:pPr>
      <w:r>
        <w:rPr>
          <w:b/>
        </w:rPr>
        <w:t xml:space="preserve">Serwis kawowy: </w:t>
      </w:r>
      <w:r>
        <w:t xml:space="preserve"> </w:t>
      </w:r>
    </w:p>
    <w:p w:rsidR="0090054D" w:rsidRDefault="0090054D" w:rsidP="0090054D">
      <w:pPr>
        <w:spacing w:after="26"/>
        <w:ind w:left="577" w:right="605"/>
      </w:pPr>
      <w:r>
        <w:t xml:space="preserve">Sposób podania: w formie stołu szwedzkiego z zapewnieniem filiżanek, talerzyków, szklanek, łyżeczek i serwetek w czasie trwania szkolenia </w:t>
      </w:r>
    </w:p>
    <w:p w:rsidR="0090054D" w:rsidRDefault="0090054D" w:rsidP="00B97546">
      <w:pPr>
        <w:numPr>
          <w:ilvl w:val="1"/>
          <w:numId w:val="2"/>
        </w:numPr>
        <w:ind w:right="605" w:hanging="140"/>
      </w:pPr>
      <w:r>
        <w:t>ciastka (mieszanka deserowa – delicje, wafelki, ciastka kruche</w:t>
      </w:r>
      <w:proofErr w:type="gramStart"/>
      <w:r>
        <w:t>):  5</w:t>
      </w:r>
      <w:proofErr w:type="gramEnd"/>
      <w:r>
        <w:t xml:space="preserve"> szt. różnych ciastek na jedną osobę.  </w:t>
      </w:r>
    </w:p>
    <w:p w:rsidR="0090054D" w:rsidRDefault="0090054D" w:rsidP="00B97546">
      <w:pPr>
        <w:numPr>
          <w:ilvl w:val="1"/>
          <w:numId w:val="2"/>
        </w:numPr>
        <w:spacing w:after="33"/>
        <w:ind w:right="605" w:hanging="140"/>
      </w:pPr>
      <w:r>
        <w:t xml:space="preserve">2 filiżanki kawy rozpuszczalnej (1 filiżanka – 250 ml) na jedną osobę  </w:t>
      </w:r>
    </w:p>
    <w:p w:rsidR="0090054D" w:rsidRDefault="0090054D" w:rsidP="00B97546">
      <w:pPr>
        <w:numPr>
          <w:ilvl w:val="1"/>
          <w:numId w:val="2"/>
        </w:numPr>
        <w:spacing w:after="28"/>
        <w:ind w:right="605" w:hanging="140"/>
      </w:pPr>
      <w:r>
        <w:t xml:space="preserve">2 filiżanki herbaty (1 filiżanka – 250 ml) na jedną osobę  </w:t>
      </w:r>
    </w:p>
    <w:p w:rsidR="0090054D" w:rsidRDefault="0090054D" w:rsidP="00B97546">
      <w:pPr>
        <w:numPr>
          <w:ilvl w:val="1"/>
          <w:numId w:val="2"/>
        </w:numPr>
        <w:spacing w:after="28"/>
        <w:ind w:right="605" w:hanging="140"/>
      </w:pPr>
      <w:r>
        <w:t xml:space="preserve">1 butelka x 0,5 l wody mineralnej niegazowanej na jedną osobę  </w:t>
      </w:r>
    </w:p>
    <w:p w:rsidR="0090054D" w:rsidRDefault="0090054D" w:rsidP="00B97546">
      <w:pPr>
        <w:numPr>
          <w:ilvl w:val="1"/>
          <w:numId w:val="2"/>
        </w:numPr>
        <w:spacing w:after="28"/>
        <w:ind w:right="605" w:hanging="140"/>
      </w:pPr>
      <w:r>
        <w:t xml:space="preserve">1 butelka x 0,5 l wody mineralnej gazowanej na jedną osobę </w:t>
      </w:r>
    </w:p>
    <w:p w:rsidR="0090054D" w:rsidRDefault="0090054D" w:rsidP="00B97546">
      <w:pPr>
        <w:numPr>
          <w:ilvl w:val="1"/>
          <w:numId w:val="2"/>
        </w:numPr>
        <w:spacing w:after="28"/>
        <w:ind w:right="605" w:hanging="140"/>
      </w:pPr>
      <w:r>
        <w:t xml:space="preserve">cukier – 8 łyżeczek lub 8 saszetek x 2g na jedną osobę   </w:t>
      </w:r>
    </w:p>
    <w:p w:rsidR="0090054D" w:rsidRDefault="0090054D" w:rsidP="00B97546">
      <w:pPr>
        <w:numPr>
          <w:ilvl w:val="1"/>
          <w:numId w:val="2"/>
        </w:numPr>
        <w:spacing w:after="29"/>
        <w:ind w:right="605" w:hanging="140"/>
      </w:pPr>
      <w:r>
        <w:t xml:space="preserve">mleko płynne 2% - 100 ml. na jedną osobę  </w:t>
      </w:r>
    </w:p>
    <w:p w:rsidR="0090054D" w:rsidRDefault="0090054D" w:rsidP="00B97546">
      <w:pPr>
        <w:numPr>
          <w:ilvl w:val="1"/>
          <w:numId w:val="2"/>
        </w:numPr>
        <w:spacing w:after="12"/>
        <w:ind w:right="605" w:hanging="140"/>
      </w:pPr>
      <w:r>
        <w:t xml:space="preserve">cytryna 2 plasterki na jedną osobę </w:t>
      </w:r>
      <w:r>
        <w:rPr>
          <w:rFonts w:ascii="Tahoma" w:eastAsia="Tahoma" w:hAnsi="Tahoma" w:cs="Tahoma"/>
          <w:sz w:val="18"/>
        </w:rPr>
        <w:t xml:space="preserve"> </w:t>
      </w:r>
    </w:p>
    <w:p w:rsidR="0090054D" w:rsidRDefault="0090054D" w:rsidP="0090054D">
      <w:pPr>
        <w:spacing w:after="31" w:line="259" w:lineRule="auto"/>
        <w:ind w:left="0" w:right="0" w:firstLine="0"/>
        <w:jc w:val="left"/>
      </w:pPr>
      <w:r>
        <w:rPr>
          <w:rFonts w:ascii="Tahoma" w:eastAsia="Tahoma" w:hAnsi="Tahoma" w:cs="Tahoma"/>
          <w:sz w:val="18"/>
        </w:rPr>
        <w:t xml:space="preserve"> </w:t>
      </w:r>
    </w:p>
    <w:p w:rsidR="0090054D" w:rsidRDefault="0090054D" w:rsidP="0090054D">
      <w:pPr>
        <w:spacing w:after="352"/>
        <w:ind w:left="577" w:right="605"/>
      </w:pPr>
      <w:r>
        <w:t xml:space="preserve">Jeżeli w niniejszym dokumencie jest mowa o gorącym posiłku z napojem Zamawiający rozumie przez to posiłek dwudaniowy o wartości odżywczej i kalorycznej zgodniej z wymogami obowiązującymi w żywieniu osób dorosłych, w tym: zupa- 300 ml, drugie danie, np. kotlet mielony, schabowy, drobiowy, filet rybny - 150 g lub udko drobiowe z kością do 250 g, ziemniaki, makaron, ryż, kasza – 150 g, surówka, jarzynka – 150g lub dania typu kluski, pierogi, naleśniki – 450 g); napój 250 ml. </w:t>
      </w:r>
    </w:p>
    <w:p w:rsidR="0090054D" w:rsidRDefault="0090054D" w:rsidP="00B97546">
      <w:pPr>
        <w:numPr>
          <w:ilvl w:val="0"/>
          <w:numId w:val="3"/>
        </w:numPr>
        <w:spacing w:after="109"/>
        <w:ind w:right="604" w:hanging="432"/>
      </w:pPr>
      <w:r>
        <w:rPr>
          <w:b/>
        </w:rPr>
        <w:t xml:space="preserve">WARUNKI UDZIAŁU W POSTĘPOWANIU ORAZ OPIS SPOSOBU DOKONYWANIA OCENY SPEŁNIANIA TYCH WARUNKÓW.  </w:t>
      </w:r>
    </w:p>
    <w:p w:rsidR="007F020C" w:rsidRPr="007F020C" w:rsidRDefault="007F020C" w:rsidP="00B97546">
      <w:pPr>
        <w:numPr>
          <w:ilvl w:val="1"/>
          <w:numId w:val="3"/>
        </w:numPr>
        <w:ind w:left="567" w:right="605"/>
      </w:pPr>
      <w:r w:rsidRPr="007F020C">
        <w:t>W postępowaniu mogą wziąć udział Wykonawcy</w:t>
      </w:r>
      <w:r w:rsidR="00A4275F">
        <w:t>,</w:t>
      </w:r>
      <w:r w:rsidRPr="007F020C">
        <w:t xml:space="preserve"> którzy spełniają warunki udziału w postępowaniu oraz którzy nie podlegają wykluczeniu na podstawie Wytycznych w zakresie kwalifikowalności wydatków w ramach Europejskiego Funduszu Rozwoju Regionalnego, Europejskiego Funduszu Społecznego oraz Funduszu Spójności na lata 2014 – 2020 z dnia 19 lipca 2017r. wydanych przez Ministerstwo Rozwoju </w:t>
      </w:r>
    </w:p>
    <w:p w:rsidR="007F020C" w:rsidRPr="007F020C" w:rsidRDefault="007F020C" w:rsidP="00B97546">
      <w:pPr>
        <w:numPr>
          <w:ilvl w:val="1"/>
          <w:numId w:val="3"/>
        </w:numPr>
        <w:spacing w:after="0"/>
        <w:ind w:left="567" w:right="605"/>
      </w:pPr>
      <w:r w:rsidRPr="007F020C">
        <w:t xml:space="preserve">W celu uniknięcia konfliktu interesów, zamówienia publiczne nie mogą być udzielane podmiotom powiązanym osobowo lub kapitałowo z Zamawiającym (w tym z Kierownikiem Zamawiającego).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 </w:t>
      </w:r>
    </w:p>
    <w:p w:rsidR="007F020C" w:rsidRPr="007F020C" w:rsidRDefault="007F020C" w:rsidP="007F020C">
      <w:pPr>
        <w:spacing w:line="240" w:lineRule="auto"/>
        <w:ind w:left="1134" w:right="605" w:firstLine="0"/>
      </w:pPr>
    </w:p>
    <w:p w:rsidR="007F020C" w:rsidRPr="007F020C" w:rsidRDefault="007F020C" w:rsidP="00B97546">
      <w:pPr>
        <w:numPr>
          <w:ilvl w:val="1"/>
          <w:numId w:val="13"/>
        </w:numPr>
        <w:spacing w:line="240" w:lineRule="auto"/>
        <w:ind w:left="851" w:right="605" w:hanging="284"/>
        <w:contextualSpacing/>
      </w:pPr>
      <w:r w:rsidRPr="007F020C">
        <w:t xml:space="preserve">uczestniczeniu w spółce jako wspólnik spółki cywilnej lub spółki osobowej,  </w:t>
      </w:r>
    </w:p>
    <w:p w:rsidR="007F020C" w:rsidRPr="007F020C" w:rsidRDefault="007F020C" w:rsidP="00B97546">
      <w:pPr>
        <w:numPr>
          <w:ilvl w:val="1"/>
          <w:numId w:val="13"/>
        </w:numPr>
        <w:spacing w:line="240" w:lineRule="auto"/>
        <w:ind w:left="851" w:right="605" w:hanging="284"/>
      </w:pPr>
      <w:r w:rsidRPr="007F020C">
        <w:t xml:space="preserve">posiadaniu co najmniej 10 % udziałów lub akcji,  </w:t>
      </w:r>
    </w:p>
    <w:p w:rsidR="007F020C" w:rsidRPr="007F020C" w:rsidRDefault="007F020C" w:rsidP="00B97546">
      <w:pPr>
        <w:numPr>
          <w:ilvl w:val="1"/>
          <w:numId w:val="13"/>
        </w:numPr>
        <w:spacing w:line="240" w:lineRule="auto"/>
        <w:ind w:left="851" w:right="605" w:hanging="284"/>
      </w:pPr>
      <w:r w:rsidRPr="007F020C">
        <w:t xml:space="preserve">pełnieniu funkcji członka organu nadzorczego lub zarządzającego, prokurenta, pełnomocnika,  </w:t>
      </w:r>
    </w:p>
    <w:p w:rsidR="007F020C" w:rsidRPr="007F020C" w:rsidRDefault="007F020C" w:rsidP="00B97546">
      <w:pPr>
        <w:numPr>
          <w:ilvl w:val="1"/>
          <w:numId w:val="13"/>
        </w:numPr>
        <w:spacing w:line="240" w:lineRule="auto"/>
        <w:ind w:left="851" w:right="605" w:hanging="284"/>
      </w:pPr>
      <w:r w:rsidRPr="007F020C"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7F020C" w:rsidRDefault="007F020C" w:rsidP="007F020C">
      <w:pPr>
        <w:spacing w:line="240" w:lineRule="auto"/>
        <w:ind w:right="605"/>
      </w:pPr>
      <w:r w:rsidRPr="007F020C">
        <w:lastRenderedPageBreak/>
        <w:t xml:space="preserve">Treść oświadczenia zawarta została we wzorze dokumentu „Oświadczenie o braku powiązań kapitałowych” stanowiącym załącznik nr 2 do niniejszego zapytania ofertowego. </w:t>
      </w:r>
    </w:p>
    <w:p w:rsidR="00A52686" w:rsidRDefault="00A52686" w:rsidP="007F020C">
      <w:pPr>
        <w:spacing w:line="240" w:lineRule="auto"/>
        <w:ind w:right="605"/>
      </w:pPr>
    </w:p>
    <w:p w:rsidR="00A52686" w:rsidRPr="00A52686" w:rsidRDefault="00A52686" w:rsidP="00A52686">
      <w:pPr>
        <w:pStyle w:val="Akapitzlist"/>
        <w:spacing w:after="0"/>
        <w:ind w:left="567" w:right="605" w:firstLine="0"/>
      </w:pPr>
      <w:r>
        <w:t xml:space="preserve">4.3 </w:t>
      </w:r>
      <w:r w:rsidRPr="00A52686">
        <w:t xml:space="preserve">O udzielenie zamówienia mogą ubiegać się Wykonawcy, którzy spełniają następujące warunki: </w:t>
      </w:r>
      <w:r w:rsidRPr="00A52686">
        <w:rPr>
          <w:b/>
          <w:sz w:val="20"/>
        </w:rPr>
        <w:t xml:space="preserve"> </w:t>
      </w:r>
    </w:p>
    <w:p w:rsidR="0090054D" w:rsidRDefault="0090054D" w:rsidP="00A52686">
      <w:pPr>
        <w:spacing w:after="0"/>
        <w:ind w:left="0" w:right="605" w:firstLine="0"/>
      </w:pPr>
    </w:p>
    <w:p w:rsidR="0090054D" w:rsidRDefault="0090054D" w:rsidP="0090054D">
      <w:pPr>
        <w:spacing w:after="0"/>
        <w:ind w:right="605"/>
      </w:pPr>
    </w:p>
    <w:tbl>
      <w:tblPr>
        <w:tblStyle w:val="TableGrid"/>
        <w:tblW w:w="8588" w:type="dxa"/>
        <w:tblInd w:w="710" w:type="dxa"/>
        <w:tblCellMar>
          <w:top w:w="3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868"/>
      </w:tblGrid>
      <w:tr w:rsidR="000B5A4B" w:rsidTr="005C02B0">
        <w:trPr>
          <w:trHeight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4B" w:rsidRDefault="000B5A4B" w:rsidP="000B5A4B">
            <w:pPr>
              <w:spacing w:after="0" w:line="259" w:lineRule="auto"/>
              <w:ind w:left="44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4B" w:rsidRDefault="000B5A4B" w:rsidP="000B5A4B">
            <w:pPr>
              <w:spacing w:after="0" w:line="259" w:lineRule="auto"/>
              <w:ind w:left="45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Warunki oraz opis sposobu dokonywania oceny spełniania tych warunków</w:t>
            </w:r>
          </w:p>
        </w:tc>
      </w:tr>
      <w:tr w:rsidR="0090054D" w:rsidTr="005C02B0">
        <w:trPr>
          <w:trHeight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0B5A4B" w:rsidP="000B5A4B">
            <w:pPr>
              <w:spacing w:after="0" w:line="259" w:lineRule="auto"/>
              <w:ind w:left="44" w:right="0" w:firstLine="0"/>
              <w:jc w:val="center"/>
            </w:pPr>
            <w:r>
              <w:t>1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CD" w:rsidRPr="00555CCD" w:rsidRDefault="00555CCD" w:rsidP="00555CCD">
            <w:pPr>
              <w:spacing w:after="98" w:line="259" w:lineRule="auto"/>
              <w:ind w:left="110" w:right="0" w:firstLine="0"/>
            </w:pPr>
            <w:r w:rsidRPr="00555CCD">
              <w:rPr>
                <w:b/>
              </w:rPr>
              <w:t>Uprawnienia do wykonywania określonej działalności</w:t>
            </w:r>
            <w:r w:rsidRPr="00555CCD">
              <w:t xml:space="preserve"> </w:t>
            </w:r>
          </w:p>
          <w:p w:rsidR="00555CCD" w:rsidRPr="00555CCD" w:rsidRDefault="00555CCD" w:rsidP="00555CCD">
            <w:pPr>
              <w:spacing w:after="2" w:line="238" w:lineRule="auto"/>
              <w:ind w:left="110" w:right="65" w:firstLine="0"/>
            </w:pPr>
            <w:r w:rsidRPr="00555CCD">
              <w:t xml:space="preserve">Wykonawca jest zobowiązany wykazać (potwierdzić), że posiada wpis do Rejestru Instytucji Szkoleniowych prowadzonego przez wojewódzki urząd pracy.  </w:t>
            </w:r>
            <w:r w:rsidRPr="00555CCD">
              <w:rPr>
                <w:b/>
              </w:rPr>
              <w:t xml:space="preserve">  </w:t>
            </w:r>
          </w:p>
          <w:p w:rsidR="00555CCD" w:rsidRPr="00555CCD" w:rsidRDefault="00555CCD" w:rsidP="00555CCD">
            <w:pPr>
              <w:spacing w:after="0" w:line="259" w:lineRule="auto"/>
              <w:ind w:left="110" w:right="0" w:firstLine="0"/>
              <w:rPr>
                <w:b/>
              </w:rPr>
            </w:pPr>
          </w:p>
          <w:p w:rsidR="00555CCD" w:rsidRPr="00555CCD" w:rsidRDefault="00555CCD" w:rsidP="00555CCD">
            <w:pPr>
              <w:spacing w:after="0" w:line="259" w:lineRule="auto"/>
              <w:ind w:left="110" w:right="0" w:firstLine="0"/>
            </w:pPr>
            <w:r w:rsidRPr="00555CCD">
              <w:t xml:space="preserve">W przypadku Zadania częściowego nr </w:t>
            </w:r>
            <w:r>
              <w:t>2</w:t>
            </w:r>
            <w:r w:rsidRPr="00555CCD">
              <w:t xml:space="preserve"> – Wykonawca jest zobowiązany dodatkowo przedłożyć wpis do Ewidencji szkół i placówek niepublicznych prowadzonej przez właściwą jednostkę samorząd terytorialnego, uprawniający do wydawania zaświadczeń Ministerstwa Edukacji Narodowej. </w:t>
            </w:r>
          </w:p>
          <w:p w:rsidR="00555CCD" w:rsidRPr="00555CCD" w:rsidRDefault="00555CCD" w:rsidP="00555CCD">
            <w:pPr>
              <w:spacing w:after="0" w:line="259" w:lineRule="auto"/>
              <w:ind w:left="110" w:right="0" w:firstLine="0"/>
            </w:pPr>
          </w:p>
          <w:p w:rsidR="00555CCD" w:rsidRPr="00555CCD" w:rsidRDefault="00555CCD" w:rsidP="00555CCD">
            <w:pPr>
              <w:spacing w:after="0" w:line="238" w:lineRule="auto"/>
              <w:ind w:left="110" w:right="65" w:firstLine="0"/>
            </w:pPr>
            <w:r w:rsidRPr="00555CCD">
              <w:t xml:space="preserve">Ocena spełniania warunków udziału w postępowaniu będzie dokonana na podstawie dokumentów wyszczególnionych w punkcie 5, na zasadzie spełnia/nie spełnia. </w:t>
            </w:r>
          </w:p>
          <w:p w:rsidR="0090054D" w:rsidRDefault="0090054D" w:rsidP="00555CCD">
            <w:pPr>
              <w:spacing w:after="0" w:line="238" w:lineRule="auto"/>
              <w:ind w:left="110" w:right="65" w:firstLine="0"/>
            </w:pPr>
          </w:p>
        </w:tc>
      </w:tr>
      <w:tr w:rsidR="0090054D" w:rsidTr="005C02B0">
        <w:trPr>
          <w:trHeight w:val="26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0B5A4B" w:rsidP="000B5A4B">
            <w:pPr>
              <w:spacing w:after="0" w:line="259" w:lineRule="auto"/>
              <w:ind w:left="110" w:right="0" w:firstLine="0"/>
              <w:jc w:val="left"/>
            </w:pPr>
            <w:r>
              <w:t>2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98" w:line="259" w:lineRule="auto"/>
              <w:ind w:left="110" w:right="0" w:firstLine="0"/>
              <w:jc w:val="left"/>
            </w:pPr>
          </w:p>
          <w:p w:rsidR="000B5A4B" w:rsidRDefault="0090054D" w:rsidP="000B5A4B">
            <w:pPr>
              <w:spacing w:after="98" w:line="259" w:lineRule="auto"/>
              <w:ind w:left="110" w:right="0" w:firstLine="0"/>
              <w:jc w:val="left"/>
            </w:pPr>
            <w:r>
              <w:t xml:space="preserve"> </w:t>
            </w:r>
            <w:r w:rsidR="000B5A4B">
              <w:rPr>
                <w:b/>
              </w:rPr>
              <w:t xml:space="preserve">Osoby zdolne do wykonania zamówienia </w:t>
            </w:r>
            <w:r w:rsidR="000B5A4B">
              <w:t xml:space="preserve"> </w:t>
            </w:r>
          </w:p>
          <w:p w:rsidR="000B5A4B" w:rsidRDefault="000B5A4B" w:rsidP="000B5A4B">
            <w:pPr>
              <w:spacing w:after="2" w:line="238" w:lineRule="auto"/>
              <w:ind w:left="110" w:right="65" w:firstLine="0"/>
            </w:pPr>
            <w:r>
              <w:t xml:space="preserve">O udzielenie zamówienia mogą się ubiegać Wykonawcy, którzy spełniają warunek dotyczący dysponowania odpowiednimi </w:t>
            </w:r>
            <w:r>
              <w:rPr>
                <w:u w:val="single" w:color="000000"/>
              </w:rPr>
              <w:t>osobami zdolnymi do</w:t>
            </w:r>
            <w:r>
              <w:t xml:space="preserve"> </w:t>
            </w:r>
            <w:r>
              <w:rPr>
                <w:u w:val="single" w:color="000000"/>
              </w:rPr>
              <w:t>wykonania zamówienia.</w:t>
            </w:r>
            <w:r>
              <w:t xml:space="preserve"> </w:t>
            </w:r>
          </w:p>
          <w:p w:rsidR="000B5A4B" w:rsidRDefault="000B5A4B" w:rsidP="000B5A4B">
            <w:pPr>
              <w:spacing w:after="0" w:line="259" w:lineRule="auto"/>
              <w:ind w:left="819" w:right="0" w:firstLine="0"/>
              <w:jc w:val="left"/>
            </w:pPr>
            <w:r>
              <w:t xml:space="preserve"> </w:t>
            </w:r>
          </w:p>
          <w:p w:rsidR="000B5A4B" w:rsidRDefault="000B5A4B" w:rsidP="000B5A4B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Wymagania stawiane trenerom: </w:t>
            </w:r>
          </w:p>
          <w:p w:rsidR="000B5A4B" w:rsidRDefault="000B5A4B" w:rsidP="000B5A4B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0B5A4B" w:rsidRDefault="000B5A4B" w:rsidP="000B5A4B">
            <w:pPr>
              <w:spacing w:after="0" w:line="259" w:lineRule="auto"/>
              <w:ind w:left="110" w:right="0" w:firstLine="0"/>
              <w:jc w:val="left"/>
            </w:pPr>
            <w:r>
              <w:t xml:space="preserve">Trener prowadzący szkolenie musi posiadać </w:t>
            </w:r>
            <w:r>
              <w:rPr>
                <w:u w:val="single" w:color="000000"/>
              </w:rPr>
              <w:t>łącznie:</w:t>
            </w:r>
            <w:r>
              <w:t xml:space="preserve"> </w:t>
            </w:r>
          </w:p>
          <w:p w:rsidR="000B5A4B" w:rsidRDefault="000B5A4B" w:rsidP="000B5A4B">
            <w:pPr>
              <w:spacing w:after="0" w:line="259" w:lineRule="auto"/>
              <w:ind w:left="110" w:right="0" w:firstLine="0"/>
              <w:jc w:val="left"/>
            </w:pPr>
          </w:p>
          <w:p w:rsidR="000B5A4B" w:rsidRDefault="000B5A4B" w:rsidP="000B5A4B">
            <w:pPr>
              <w:spacing w:after="0" w:line="259" w:lineRule="auto"/>
              <w:ind w:left="110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Wykształcenie wyższe/zawodowe lub inne certyfikaty/zaświadczenia umożliwiające przeprowadzenie danego szkolenia,   </w:t>
            </w:r>
          </w:p>
          <w:p w:rsidR="0090054D" w:rsidRDefault="0090054D" w:rsidP="000B5A4B">
            <w:pPr>
              <w:spacing w:after="0" w:line="259" w:lineRule="auto"/>
              <w:ind w:left="110" w:right="0" w:firstLine="0"/>
              <w:jc w:val="left"/>
            </w:pPr>
          </w:p>
          <w:p w:rsidR="000B5A4B" w:rsidRDefault="000B5A4B" w:rsidP="000B5A4B">
            <w:pPr>
              <w:spacing w:after="0" w:line="259" w:lineRule="auto"/>
              <w:ind w:left="110" w:right="0" w:firstLine="0"/>
              <w:jc w:val="left"/>
            </w:pPr>
            <w:r>
              <w:t xml:space="preserve">2. Doświadczenie umożliwiające </w:t>
            </w:r>
            <w:r w:rsidR="00485B7C">
              <w:t xml:space="preserve">przeprowadzenie przedmiotowego szkolenia, przy czym minimalne doświadczenie zawodowe w ww. dziedzinie nie jest krótsze niż dwa lata, </w:t>
            </w:r>
          </w:p>
          <w:p w:rsidR="00485B7C" w:rsidRDefault="00485B7C" w:rsidP="000B5A4B">
            <w:pPr>
              <w:spacing w:after="0" w:line="259" w:lineRule="auto"/>
              <w:ind w:left="110" w:right="0" w:firstLine="0"/>
              <w:jc w:val="left"/>
            </w:pPr>
          </w:p>
          <w:p w:rsidR="00485B7C" w:rsidRDefault="00485B7C" w:rsidP="00AC09C4">
            <w:pPr>
              <w:spacing w:after="0" w:line="259" w:lineRule="auto"/>
              <w:ind w:left="0" w:right="0" w:firstLine="0"/>
              <w:jc w:val="left"/>
            </w:pPr>
          </w:p>
          <w:p w:rsidR="00485B7C" w:rsidRDefault="00485B7C" w:rsidP="00485B7C">
            <w:pPr>
              <w:spacing w:after="0" w:line="259" w:lineRule="auto"/>
              <w:ind w:left="110" w:right="0" w:firstLine="0"/>
              <w:jc w:val="left"/>
            </w:pPr>
          </w:p>
          <w:p w:rsidR="00485B7C" w:rsidRDefault="00485B7C" w:rsidP="00485B7C">
            <w:pPr>
              <w:spacing w:after="0" w:line="259" w:lineRule="auto"/>
              <w:ind w:left="110" w:right="0" w:firstLine="0"/>
              <w:jc w:val="left"/>
            </w:pPr>
            <w:r>
              <w:t xml:space="preserve">Ocena spełniania warunków udziału w postępowaniu będzie dokonana na podstawie dokumentów wyszczególnionych </w:t>
            </w:r>
            <w:r w:rsidRPr="007C2524">
              <w:t>w punkcie 5, na zasadzie spełnia/nie spełnia.</w:t>
            </w:r>
            <w:r>
              <w:t xml:space="preserve">  </w:t>
            </w:r>
          </w:p>
        </w:tc>
      </w:tr>
    </w:tbl>
    <w:p w:rsidR="007A436A" w:rsidRDefault="0090054D" w:rsidP="00B97546">
      <w:pPr>
        <w:pStyle w:val="Akapitzlist"/>
        <w:numPr>
          <w:ilvl w:val="1"/>
          <w:numId w:val="14"/>
        </w:numPr>
        <w:spacing w:after="351"/>
        <w:ind w:right="605"/>
      </w:pPr>
      <w:r>
        <w:t xml:space="preserve">Wykonawcy, którzy nie wykażą spełniania ww. warunków udziału w postępowaniu zostaną wykluczeni.  </w:t>
      </w:r>
    </w:p>
    <w:p w:rsidR="0090054D" w:rsidRDefault="0090054D" w:rsidP="007A436A">
      <w:pPr>
        <w:pStyle w:val="Akapitzlist"/>
        <w:spacing w:after="351"/>
        <w:ind w:left="1494" w:right="605" w:firstLine="0"/>
      </w:pPr>
      <w:r>
        <w:lastRenderedPageBreak/>
        <w:t xml:space="preserve">  </w:t>
      </w:r>
    </w:p>
    <w:p w:rsidR="0090054D" w:rsidRPr="007F5D13" w:rsidRDefault="0090054D" w:rsidP="00B97546">
      <w:pPr>
        <w:pStyle w:val="Akapitzlist"/>
        <w:numPr>
          <w:ilvl w:val="0"/>
          <w:numId w:val="3"/>
        </w:numPr>
        <w:spacing w:after="109"/>
        <w:ind w:right="604"/>
      </w:pPr>
      <w:r w:rsidRPr="0069759F">
        <w:rPr>
          <w:b/>
        </w:rPr>
        <w:t xml:space="preserve">WYKAZ OŚWIADCZEŃ LUB DOKUMENTÓW, JAKIE MAJĄ DOSTARCZYĆ WYKONAWCY W CELU WYKAZANIA BRAKU PODSTAW DO WYKLUCZENIA Z POSTĘPOWANIA ORAZ INNYCH WYMAGANYCH DOKUMENTÓW </w:t>
      </w:r>
    </w:p>
    <w:p w:rsidR="007F5D13" w:rsidRDefault="007F5D13" w:rsidP="007F5D13">
      <w:pPr>
        <w:pStyle w:val="Akapitzlist"/>
        <w:spacing w:after="109"/>
        <w:ind w:left="432" w:right="604" w:firstLine="0"/>
      </w:pPr>
    </w:p>
    <w:p w:rsidR="0069759F" w:rsidRDefault="0069759F" w:rsidP="00B97546">
      <w:pPr>
        <w:pStyle w:val="Akapitzlist"/>
        <w:numPr>
          <w:ilvl w:val="1"/>
          <w:numId w:val="15"/>
        </w:numPr>
        <w:ind w:right="605"/>
      </w:pPr>
      <w:r>
        <w:t xml:space="preserve">W celu wykazania braku podstaw do wykluczenia z postępowania o udzielenie zamówienia Wykonawcy w okolicznościach o których mowa w pkt 4. należy przedłożyć: </w:t>
      </w:r>
    </w:p>
    <w:p w:rsidR="0090054D" w:rsidRDefault="0090054D" w:rsidP="0069759F">
      <w:pPr>
        <w:ind w:left="1134" w:right="605" w:firstLine="0"/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7796"/>
      </w:tblGrid>
      <w:tr w:rsidR="008D50A5" w:rsidTr="008D50A5">
        <w:tc>
          <w:tcPr>
            <w:tcW w:w="851" w:type="dxa"/>
          </w:tcPr>
          <w:p w:rsidR="008D50A5" w:rsidRDefault="008D50A5" w:rsidP="0090054D">
            <w:pPr>
              <w:spacing w:after="98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7796" w:type="dxa"/>
          </w:tcPr>
          <w:p w:rsidR="008D50A5" w:rsidRDefault="008D50A5" w:rsidP="0090054D">
            <w:pPr>
              <w:spacing w:after="98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Wymagany dokument</w:t>
            </w:r>
          </w:p>
        </w:tc>
      </w:tr>
      <w:tr w:rsidR="008D50A5" w:rsidTr="008D50A5">
        <w:tc>
          <w:tcPr>
            <w:tcW w:w="851" w:type="dxa"/>
          </w:tcPr>
          <w:p w:rsidR="008D50A5" w:rsidRDefault="008D50A5" w:rsidP="008D50A5">
            <w:pPr>
              <w:spacing w:after="98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7796" w:type="dxa"/>
          </w:tcPr>
          <w:p w:rsidR="008D50A5" w:rsidRDefault="008D50A5" w:rsidP="008D50A5">
            <w:pPr>
              <w:spacing w:after="9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Oświadczenie o braku powiązań kapitałowych </w:t>
            </w:r>
            <w:r>
              <w:t xml:space="preserve"> </w:t>
            </w:r>
          </w:p>
          <w:p w:rsidR="008D50A5" w:rsidRDefault="008D50A5" w:rsidP="008D50A5">
            <w:pPr>
              <w:spacing w:after="122" w:line="238" w:lineRule="auto"/>
              <w:ind w:left="0" w:right="60" w:firstLine="0"/>
            </w:pPr>
            <w:r>
              <w:t xml:space="preserve">Treść oświadczenia zawarta została we wzorze dokumentu „Oświadczenie o braku powiązań kapitałowych” stanowiącym </w:t>
            </w:r>
            <w:r w:rsidRPr="007C2524">
              <w:t>załącznik nr 2</w:t>
            </w:r>
            <w:r>
              <w:t xml:space="preserve"> do niniejszego zapytania ofertowego.  </w:t>
            </w:r>
          </w:p>
          <w:p w:rsidR="008D50A5" w:rsidRDefault="008D50A5" w:rsidP="008D50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50A5" w:rsidTr="008D50A5">
        <w:tc>
          <w:tcPr>
            <w:tcW w:w="851" w:type="dxa"/>
          </w:tcPr>
          <w:p w:rsidR="008D50A5" w:rsidRDefault="008D50A5" w:rsidP="008D50A5">
            <w:pPr>
              <w:spacing w:after="98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7796" w:type="dxa"/>
          </w:tcPr>
          <w:p w:rsidR="008D50A5" w:rsidRDefault="008D50A5" w:rsidP="008D50A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Wpis do właściwego rejestru  </w:t>
            </w:r>
          </w:p>
          <w:p w:rsidR="008D50A5" w:rsidRDefault="008D50A5" w:rsidP="008D50A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8D50A5" w:rsidRDefault="008D50A5" w:rsidP="008D50A5">
            <w:pPr>
              <w:spacing w:after="0" w:line="240" w:lineRule="auto"/>
              <w:ind w:left="0" w:right="0" w:firstLine="0"/>
            </w:pPr>
            <w:r>
              <w:t xml:space="preserve">Dokument potwierdzający wpis do Rejestru Instytucji Szkoleniowych prowadzonego przez wojewódzki urząd pracy. 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8D50A5" w:rsidRDefault="008D50A5" w:rsidP="008D50A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D50A5" w:rsidRDefault="008D50A5" w:rsidP="008D50A5">
            <w:pPr>
              <w:spacing w:after="0" w:line="259" w:lineRule="auto"/>
              <w:ind w:left="0" w:right="0" w:firstLine="0"/>
              <w:jc w:val="left"/>
            </w:pPr>
            <w:r w:rsidRPr="007C2524">
              <w:t>W przypadku Zadania częściowego nr 2 – Wykonawca jest zobowiązany dodatkowo przedłożyć wpis do Ewidencji szkół i placówek niepublicznych prowadzonej przez samorząd uprawniający do wydawania zaświadczeń Ministerstwa Edukacji Narodowej.</w:t>
            </w:r>
          </w:p>
        </w:tc>
      </w:tr>
      <w:tr w:rsidR="008D50A5" w:rsidTr="008D50A5">
        <w:tc>
          <w:tcPr>
            <w:tcW w:w="851" w:type="dxa"/>
          </w:tcPr>
          <w:p w:rsidR="008D50A5" w:rsidRDefault="008D50A5" w:rsidP="008D50A5">
            <w:pPr>
              <w:spacing w:after="98" w:line="259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7796" w:type="dxa"/>
          </w:tcPr>
          <w:p w:rsidR="008D50A5" w:rsidRDefault="008D50A5" w:rsidP="008D50A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Wykaz osób  </w:t>
            </w:r>
          </w:p>
          <w:p w:rsidR="00740363" w:rsidRDefault="00740363" w:rsidP="008D50A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740363" w:rsidRDefault="00740363" w:rsidP="008D50A5">
            <w:pPr>
              <w:spacing w:after="0" w:line="259" w:lineRule="auto"/>
              <w:ind w:left="0" w:right="0" w:firstLine="0"/>
              <w:jc w:val="left"/>
            </w:pPr>
          </w:p>
          <w:p w:rsidR="008D50A5" w:rsidRDefault="008D50A5" w:rsidP="008D50A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8D50A5" w:rsidRDefault="008D50A5" w:rsidP="008D50A5">
            <w:pPr>
              <w:spacing w:after="0" w:line="238" w:lineRule="auto"/>
              <w:ind w:left="0" w:right="60" w:firstLine="0"/>
            </w:pPr>
            <w:r>
              <w:t xml:space="preserve">Wykazu osób, skierowanych przez wykonawcę do realizacji zamówienia publicznego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 (wzór dokumentu stanowiącym </w:t>
            </w:r>
            <w:r w:rsidRPr="007C2524">
              <w:t>załącznik nr 3 do niniejszego zapytania ofertowego</w:t>
            </w:r>
            <w:proofErr w:type="gramStart"/>
            <w:r w:rsidRPr="007C2524">
              <w:t>) .</w:t>
            </w:r>
            <w:proofErr w:type="gramEnd"/>
            <w:r>
              <w:t xml:space="preserve"> </w:t>
            </w:r>
          </w:p>
          <w:p w:rsidR="008D50A5" w:rsidRDefault="008D50A5" w:rsidP="008D50A5">
            <w:pPr>
              <w:spacing w:after="0" w:line="238" w:lineRule="auto"/>
              <w:ind w:left="0" w:right="60" w:firstLine="0"/>
            </w:pPr>
          </w:p>
          <w:p w:rsidR="008D50A5" w:rsidRDefault="008D50A5" w:rsidP="008D50A5">
            <w:pPr>
              <w:spacing w:after="0" w:line="238" w:lineRule="auto"/>
              <w:ind w:left="0" w:right="60" w:firstLine="0"/>
            </w:pPr>
          </w:p>
        </w:tc>
      </w:tr>
    </w:tbl>
    <w:p w:rsidR="0090054D" w:rsidRDefault="0090054D" w:rsidP="0090054D">
      <w:pPr>
        <w:spacing w:after="98" w:line="259" w:lineRule="auto"/>
        <w:ind w:right="0"/>
        <w:jc w:val="left"/>
      </w:pPr>
    </w:p>
    <w:p w:rsidR="0090054D" w:rsidRDefault="0090054D" w:rsidP="0090054D">
      <w:pPr>
        <w:spacing w:after="102" w:line="259" w:lineRule="auto"/>
        <w:ind w:left="0" w:right="0" w:firstLine="0"/>
        <w:jc w:val="left"/>
      </w:pPr>
      <w:r>
        <w:t xml:space="preserve"> </w:t>
      </w:r>
    </w:p>
    <w:p w:rsidR="0090054D" w:rsidRPr="00DE274A" w:rsidRDefault="0090054D" w:rsidP="00B97546">
      <w:pPr>
        <w:pStyle w:val="Akapitzlist"/>
        <w:numPr>
          <w:ilvl w:val="1"/>
          <w:numId w:val="15"/>
        </w:numPr>
        <w:spacing w:after="12"/>
        <w:ind w:right="605"/>
      </w:pPr>
      <w:r>
        <w:t>Inne wymagane dokumenty:</w:t>
      </w:r>
      <w:r w:rsidRPr="002F3C89">
        <w:rPr>
          <w:b/>
          <w:sz w:val="20"/>
        </w:rPr>
        <w:t xml:space="preserve"> </w:t>
      </w:r>
    </w:p>
    <w:tbl>
      <w:tblPr>
        <w:tblStyle w:val="TableGrid"/>
        <w:tblW w:w="8659" w:type="dxa"/>
        <w:tblInd w:w="710" w:type="dxa"/>
        <w:tblCellMar>
          <w:top w:w="68" w:type="dxa"/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720"/>
        <w:gridCol w:w="7939"/>
      </w:tblGrid>
      <w:tr w:rsidR="0090054D" w:rsidTr="000B5A4B">
        <w:trPr>
          <w:trHeight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Lp.</w:t>
            </w:r>
            <w: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Wymagany dokument</w:t>
            </w:r>
            <w:r>
              <w:t xml:space="preserve"> </w:t>
            </w:r>
          </w:p>
        </w:tc>
      </w:tr>
      <w:tr w:rsidR="0090054D" w:rsidTr="000B5A4B">
        <w:trPr>
          <w:trHeight w:val="4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Formularz oferty </w:t>
            </w:r>
            <w:r>
              <w:t xml:space="preserve">stanowiący </w:t>
            </w:r>
            <w:r w:rsidRPr="007C2524">
              <w:t>załącznik nr 1</w:t>
            </w:r>
            <w:r>
              <w:t xml:space="preserve"> do zapytania ofertowego.    </w:t>
            </w:r>
          </w:p>
        </w:tc>
      </w:tr>
      <w:tr w:rsidR="0090054D" w:rsidTr="000B5A4B">
        <w:trPr>
          <w:trHeight w:val="1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2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3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Pełnomocnictwo </w:t>
            </w:r>
            <w:r>
              <w:t xml:space="preserve"> </w:t>
            </w:r>
          </w:p>
          <w:p w:rsidR="0090054D" w:rsidRDefault="0090054D" w:rsidP="000B5A4B">
            <w:pPr>
              <w:spacing w:after="60" w:line="238" w:lineRule="auto"/>
              <w:ind w:left="0" w:right="60" w:firstLine="0"/>
            </w:pPr>
            <w:r>
              <w:t xml:space="preserve">Do oferty należy dołączyć pełnomocnictwo (pełnomocnictwa) w formie oryginału lub kopii poświadczonej za zgodność z oryginałem, jeśli oferta będzie podpisana przez pełnomocnika.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F3C89" w:rsidTr="000B5A4B">
        <w:trPr>
          <w:trHeight w:val="31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89" w:rsidRDefault="002F3C89" w:rsidP="002F3C89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89" w:rsidRDefault="002F3C89" w:rsidP="002F3C89">
            <w:pPr>
              <w:spacing w:after="36" w:line="259" w:lineRule="auto"/>
              <w:ind w:left="0" w:right="0" w:firstLine="0"/>
              <w:jc w:val="left"/>
            </w:pPr>
            <w:r w:rsidRPr="00DD184C">
              <w:rPr>
                <w:b/>
              </w:rPr>
              <w:t>D</w:t>
            </w:r>
            <w:r>
              <w:rPr>
                <w:b/>
              </w:rPr>
              <w:t>okumenty dotyczące</w:t>
            </w:r>
            <w:r w:rsidRPr="00DD184C">
              <w:rPr>
                <w:b/>
              </w:rPr>
              <w:t xml:space="preserve"> kryteriów oceny ofert:</w:t>
            </w:r>
          </w:p>
          <w:p w:rsidR="002F3C89" w:rsidRPr="00CC2669" w:rsidRDefault="002F3C89" w:rsidP="002F3C89">
            <w:pPr>
              <w:pStyle w:val="Akapitzlist"/>
              <w:spacing w:after="5" w:line="236" w:lineRule="auto"/>
              <w:ind w:right="30"/>
              <w:rPr>
                <w:strike/>
                <w:color w:val="auto"/>
              </w:rPr>
            </w:pPr>
          </w:p>
          <w:p w:rsidR="002F3C89" w:rsidRPr="00CC2669" w:rsidRDefault="002F3C89" w:rsidP="00B97546">
            <w:pPr>
              <w:pStyle w:val="Akapitzlist"/>
              <w:numPr>
                <w:ilvl w:val="0"/>
                <w:numId w:val="16"/>
              </w:numPr>
              <w:spacing w:after="5" w:line="236" w:lineRule="auto"/>
              <w:ind w:right="30" w:hanging="720"/>
              <w:rPr>
                <w:color w:val="auto"/>
              </w:rPr>
            </w:pPr>
            <w:r w:rsidRPr="00CC2669">
              <w:rPr>
                <w:b/>
                <w:color w:val="auto"/>
              </w:rPr>
              <w:t>Wykaz usług</w:t>
            </w:r>
            <w:r w:rsidRPr="00CC2669">
              <w:rPr>
                <w:color w:val="auto"/>
              </w:rPr>
              <w:t xml:space="preserve"> z zakresie wymaganym w pkt 9 - KRYTERIA OCENY OFERT </w:t>
            </w:r>
          </w:p>
          <w:p w:rsidR="002F3C89" w:rsidRPr="00CC2669" w:rsidRDefault="002F3C89" w:rsidP="002F3C89">
            <w:pPr>
              <w:pStyle w:val="Akapitzlist"/>
              <w:spacing w:after="5" w:line="236" w:lineRule="auto"/>
              <w:ind w:left="0" w:right="30" w:firstLine="0"/>
              <w:rPr>
                <w:color w:val="auto"/>
              </w:rPr>
            </w:pPr>
          </w:p>
          <w:p w:rsidR="002F3C89" w:rsidRPr="00CC2669" w:rsidRDefault="002F3C89" w:rsidP="002F3C89">
            <w:pPr>
              <w:pStyle w:val="Akapitzlist"/>
              <w:spacing w:after="5" w:line="236" w:lineRule="auto"/>
              <w:ind w:left="0" w:right="30" w:firstLine="0"/>
              <w:rPr>
                <w:color w:val="auto"/>
              </w:rPr>
            </w:pPr>
            <w:r w:rsidRPr="00CC2669">
              <w:rPr>
                <w:color w:val="auto"/>
              </w:rPr>
              <w:t xml:space="preserve">Wykazu usług wykonanych, a w przypadku świadczeń okresowych lub ciągłych również wykonywanych, w okresie ostatnich 3 lat przed upływem terminu składania ofert, a jeżeli okres prowadzenia działalności jest krótszy – w tym okresie, wraz z </w:t>
            </w:r>
            <w:r w:rsidRPr="00CC2669">
              <w:rPr>
                <w:b/>
                <w:color w:val="auto"/>
                <w:u w:val="single"/>
              </w:rPr>
              <w:t>podaniem ich przedmiotu, dat wykonania i podmiotów, na rzecz których usługi zostały wykonane oraz grup docelowej do której usługa była kierowana, oraz załączeniem dowodów potwierdzających wykonanie usługi dla danej grupy docelowej i określających czy te usługi zostały wykonane lub są wykonywane należycie,</w:t>
            </w:r>
            <w:r w:rsidRPr="00CC2669">
              <w:rPr>
                <w:color w:val="auto"/>
              </w:rPr>
              <w:t xml:space="preserve">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(w przypadku świadczeń okresowych lub ciągłych nadal wykonywanych referencje bądź inne dokumenty potwierdzające ich należyte wykonywanie powinny być wydane nie wcześniej niż 3 miesiące przed upływem terminu składania ofert). (Wzór dokumentu stanowił załącznik nr 4 do niniejszego zapytania ofertowego).</w:t>
            </w:r>
          </w:p>
          <w:p w:rsidR="002F3C89" w:rsidRPr="00CC2669" w:rsidRDefault="002F3C89" w:rsidP="002F3C89">
            <w:pPr>
              <w:pStyle w:val="Akapitzlist"/>
              <w:spacing w:after="5" w:line="236" w:lineRule="auto"/>
              <w:ind w:left="0" w:right="30" w:firstLine="0"/>
              <w:rPr>
                <w:color w:val="auto"/>
              </w:rPr>
            </w:pPr>
          </w:p>
          <w:p w:rsidR="002F3C89" w:rsidRPr="00CC2669" w:rsidRDefault="002F3C89" w:rsidP="00B97546">
            <w:pPr>
              <w:pStyle w:val="Akapitzlist"/>
              <w:numPr>
                <w:ilvl w:val="0"/>
                <w:numId w:val="16"/>
              </w:numPr>
              <w:spacing w:after="5" w:line="236" w:lineRule="auto"/>
              <w:ind w:left="0" w:right="30" w:firstLine="0"/>
              <w:rPr>
                <w:color w:val="auto"/>
              </w:rPr>
            </w:pPr>
            <w:r w:rsidRPr="00CC2669">
              <w:rPr>
                <w:color w:val="auto"/>
              </w:rPr>
              <w:t xml:space="preserve"> Dokument poświadczający posiadanie znaku jakości Małopolskich Standardów Usług </w:t>
            </w:r>
            <w:proofErr w:type="spellStart"/>
            <w:r w:rsidRPr="00CC2669">
              <w:rPr>
                <w:color w:val="auto"/>
              </w:rPr>
              <w:t>Edukacyjno</w:t>
            </w:r>
            <w:proofErr w:type="spellEnd"/>
            <w:r w:rsidRPr="00CC2669">
              <w:rPr>
                <w:color w:val="auto"/>
              </w:rPr>
              <w:t xml:space="preserve"> – Szkoleniowych (MSUES).  </w:t>
            </w:r>
          </w:p>
        </w:tc>
      </w:tr>
    </w:tbl>
    <w:p w:rsidR="0090054D" w:rsidRPr="004B2682" w:rsidRDefault="0090054D" w:rsidP="00B97546">
      <w:pPr>
        <w:numPr>
          <w:ilvl w:val="0"/>
          <w:numId w:val="15"/>
        </w:numPr>
        <w:spacing w:after="109"/>
        <w:ind w:right="604"/>
      </w:pPr>
      <w:r>
        <w:rPr>
          <w:b/>
        </w:rPr>
        <w:t xml:space="preserve">OPIS SPOSOBU PRZYGOTOWYWANIA OFERT </w:t>
      </w:r>
    </w:p>
    <w:p w:rsidR="004B2682" w:rsidRDefault="004B2682" w:rsidP="00B97546">
      <w:pPr>
        <w:numPr>
          <w:ilvl w:val="1"/>
          <w:numId w:val="15"/>
        </w:numPr>
        <w:ind w:right="605"/>
      </w:pPr>
      <w:r>
        <w:t xml:space="preserve">Wykonawca może złożyć ofertę na jedno lub więcej zadań częściowych. </w:t>
      </w:r>
    </w:p>
    <w:p w:rsidR="004B2682" w:rsidRDefault="004B2682" w:rsidP="00B97546">
      <w:pPr>
        <w:numPr>
          <w:ilvl w:val="1"/>
          <w:numId w:val="15"/>
        </w:numPr>
        <w:ind w:right="605"/>
      </w:pPr>
      <w:r>
        <w:t xml:space="preserve">Wszelkie koszty związane ze sporządzeniem oraz złożeniem oferty ponosi Wykonawca. </w:t>
      </w:r>
    </w:p>
    <w:p w:rsidR="004B2682" w:rsidRDefault="004B2682" w:rsidP="00B97546">
      <w:pPr>
        <w:numPr>
          <w:ilvl w:val="1"/>
          <w:numId w:val="15"/>
        </w:numPr>
        <w:ind w:right="605"/>
      </w:pPr>
      <w:r>
        <w:t xml:space="preserve">Zaleca się, aby pierwszą stronę oferty stanowił formularz oferty, którego wzór stanowi załącznik nr 1 do niniejszego zapytania ofertowego.  </w:t>
      </w:r>
    </w:p>
    <w:p w:rsidR="004B2682" w:rsidRDefault="004B2682" w:rsidP="00B97546">
      <w:pPr>
        <w:numPr>
          <w:ilvl w:val="1"/>
          <w:numId w:val="15"/>
        </w:numPr>
        <w:ind w:right="605"/>
      </w:pPr>
      <w:r>
        <w:t xml:space="preserve">Oferta musi być napisana w języku polskim, na komputerze, maszynie do pisania lub ręcznie długopisem bądź niezmywalnym atramentem. </w:t>
      </w:r>
    </w:p>
    <w:p w:rsidR="004B2682" w:rsidRDefault="004B2682" w:rsidP="00B97546">
      <w:pPr>
        <w:numPr>
          <w:ilvl w:val="1"/>
          <w:numId w:val="15"/>
        </w:numPr>
        <w:ind w:right="605"/>
      </w:pPr>
      <w:r>
        <w:t>Wszystkie opracowane przez Zamawiającego załączniki do niniejszego zapytania ofertowego stanowią wyłącznie propozycję co do formy wymaganych dokumentów. Dopuszcza się przedstawienie wymaganych załączników w formie własnej opracowanej przez Wykonawcę, pod warunkiem, iż będą one zawierać wszystkie żądane przez Zamawiającego informacje.</w:t>
      </w:r>
    </w:p>
    <w:p w:rsidR="004B2682" w:rsidRDefault="004B2682" w:rsidP="00B97546">
      <w:pPr>
        <w:numPr>
          <w:ilvl w:val="1"/>
          <w:numId w:val="15"/>
        </w:numPr>
        <w:ind w:right="605"/>
      </w:pPr>
      <w:r>
        <w:t xml:space="preserve">Oferta wraz z załącznikami musi być podpisana przez osobę (osoby) uprawnione do składania oświadczeń woli w imieniu Wykonawcy.  </w:t>
      </w:r>
    </w:p>
    <w:p w:rsidR="004B2682" w:rsidRDefault="004B2682" w:rsidP="00B97546">
      <w:pPr>
        <w:numPr>
          <w:ilvl w:val="1"/>
          <w:numId w:val="15"/>
        </w:numPr>
        <w:ind w:right="605"/>
      </w:pPr>
      <w:r>
        <w:lastRenderedPageBreak/>
        <w:t>Wszelkie poprawki lub zmiany w tekście oferty muszą być parafowane przez osobę (osoby) podpisującą ofertę.</w:t>
      </w:r>
      <w:r w:rsidRPr="00591268">
        <w:rPr>
          <w:b/>
        </w:rPr>
        <w:t xml:space="preserve"> </w:t>
      </w:r>
    </w:p>
    <w:p w:rsidR="004B2682" w:rsidRDefault="004B2682" w:rsidP="00B97546">
      <w:pPr>
        <w:numPr>
          <w:ilvl w:val="1"/>
          <w:numId w:val="15"/>
        </w:numPr>
        <w:ind w:right="605"/>
      </w:pPr>
      <w:r w:rsidRPr="00591268">
        <w:rPr>
          <w:b/>
        </w:rPr>
        <w:t>Wykonawca zamieszcza ofertę w kopercie oznaczonej nazwą i adresem Zamawiającego oraz opisanej w następujący sposób:</w:t>
      </w:r>
      <w:r>
        <w:t xml:space="preserve"> „Oferta na świadczenie usług szkolenia zawodowego dla osób niepełnosprawnych uczestników projektu „Szansa na lepsze jutro” współfinansowanego ze środków Unii Europejskiej w ramach Regionalnego Programu Operacyjnego Województwa Małopolskiego na lata 2014 – 2020” </w:t>
      </w:r>
      <w:r w:rsidRPr="00591268">
        <w:rPr>
          <w:b/>
        </w:rPr>
        <w:t>lub skan oferty</w:t>
      </w:r>
      <w:r>
        <w:t xml:space="preserve"> przesyła na adres e-mail: </w:t>
      </w:r>
      <w:r w:rsidRPr="00591268">
        <w:rPr>
          <w:color w:val="0000FF"/>
          <w:u w:val="single" w:color="0000FF"/>
        </w:rPr>
        <w:t>res-gest@wp.pl</w:t>
      </w:r>
      <w:r>
        <w:t xml:space="preserve"> w tytule wiadomości wpisując „</w:t>
      </w:r>
      <w:r w:rsidRPr="00591268">
        <w:rPr>
          <w:i/>
        </w:rPr>
        <w:t>Oferta na świadczenie usług szkolenia zawodowego”.</w:t>
      </w:r>
      <w:r w:rsidRPr="00591268">
        <w:rPr>
          <w:b/>
        </w:rPr>
        <w:t xml:space="preserve">  </w:t>
      </w:r>
      <w:r>
        <w:t xml:space="preserve"> </w:t>
      </w:r>
    </w:p>
    <w:p w:rsidR="004B2682" w:rsidRDefault="004B2682" w:rsidP="00B97546">
      <w:pPr>
        <w:numPr>
          <w:ilvl w:val="1"/>
          <w:numId w:val="15"/>
        </w:numPr>
        <w:ind w:right="605"/>
      </w:pPr>
      <w:r>
        <w:t xml:space="preserve">Wykonawca może wprowadzić zmiany lub wycofać złożoną przez siebie ofertę wyłącznie przed terminem składania ofert i pod warunkiem, że przed upływem tego terminu Zamawiający otrzyma pisemne (lub pocztą elektroniczną) powiadomienie o wprowadzeniu zmian lub wycofaniu oferty. Powiadomienie to musi być opisane w sposób wskazany w pkt 6.8 oraz dodatkowo oznaczone słowami „ZMIANA” lub „WYCOFANIE”. </w:t>
      </w:r>
    </w:p>
    <w:p w:rsidR="004B2682" w:rsidRDefault="004B2682" w:rsidP="003C24E9">
      <w:pPr>
        <w:spacing w:after="109"/>
        <w:ind w:left="708" w:right="604" w:firstLine="0"/>
      </w:pPr>
    </w:p>
    <w:p w:rsidR="0090054D" w:rsidRPr="007C2524" w:rsidRDefault="0090054D" w:rsidP="00B97546">
      <w:pPr>
        <w:numPr>
          <w:ilvl w:val="0"/>
          <w:numId w:val="15"/>
        </w:numPr>
        <w:spacing w:after="109"/>
        <w:ind w:right="604"/>
      </w:pPr>
      <w:r w:rsidRPr="007C2524">
        <w:rPr>
          <w:b/>
        </w:rPr>
        <w:t xml:space="preserve">MIEJSCE ORAZ TERMIN SKŁADANIA I OTWARCIA OFERT </w:t>
      </w:r>
    </w:p>
    <w:p w:rsidR="0090054D" w:rsidRPr="00910670" w:rsidRDefault="0090054D" w:rsidP="00B97546">
      <w:pPr>
        <w:numPr>
          <w:ilvl w:val="1"/>
          <w:numId w:val="15"/>
        </w:numPr>
        <w:ind w:right="605"/>
        <w:rPr>
          <w:highlight w:val="yellow"/>
        </w:rPr>
      </w:pPr>
      <w:r w:rsidRPr="007C2524">
        <w:rPr>
          <w:b/>
        </w:rPr>
        <w:t>Oferty</w:t>
      </w:r>
      <w:r>
        <w:rPr>
          <w:b/>
        </w:rPr>
        <w:t xml:space="preserve"> należy składać</w:t>
      </w:r>
      <w:r>
        <w:t xml:space="preserve"> w siedzibie Zamawiającego Centrum Edukacji i Wsparcia RES-GEST ul. św. Rocha 41b/7 35-330 Rzeszów lub na adres e-mail: </w:t>
      </w:r>
      <w:r>
        <w:rPr>
          <w:color w:val="0000FF"/>
          <w:u w:val="single" w:color="0000FF"/>
        </w:rPr>
        <w:t>res-gest@wp.pl</w:t>
      </w:r>
      <w:r>
        <w:t xml:space="preserve"> </w:t>
      </w:r>
      <w:r>
        <w:rPr>
          <w:b/>
        </w:rPr>
        <w:t xml:space="preserve">do dnia </w:t>
      </w:r>
      <w:r w:rsidR="00075565" w:rsidRPr="007C2524">
        <w:rPr>
          <w:b/>
        </w:rPr>
        <w:t>24.09</w:t>
      </w:r>
      <w:r w:rsidRPr="007C2524">
        <w:rPr>
          <w:b/>
        </w:rPr>
        <w:t>.2018</w:t>
      </w:r>
      <w:r w:rsidR="00FD17C9" w:rsidRPr="007C2524">
        <w:rPr>
          <w:b/>
        </w:rPr>
        <w:t xml:space="preserve"> r. do godz. </w:t>
      </w:r>
      <w:r w:rsidR="00075565" w:rsidRPr="007C2524">
        <w:rPr>
          <w:b/>
        </w:rPr>
        <w:t>9:55</w:t>
      </w:r>
      <w:r w:rsidRPr="007C2524">
        <w:rPr>
          <w:b/>
        </w:rPr>
        <w:t>.</w:t>
      </w:r>
      <w:r w:rsidRPr="007C2524">
        <w:t xml:space="preserve"> </w:t>
      </w:r>
    </w:p>
    <w:p w:rsidR="0090054D" w:rsidRDefault="0090054D" w:rsidP="00B97546">
      <w:pPr>
        <w:numPr>
          <w:ilvl w:val="1"/>
          <w:numId w:val="15"/>
        </w:numPr>
        <w:ind w:right="605"/>
      </w:pPr>
      <w:r w:rsidRPr="007C2524">
        <w:t xml:space="preserve">Otwarcie ofert nastąpi w </w:t>
      </w:r>
      <w:r w:rsidR="00FD17C9" w:rsidRPr="007C2524">
        <w:rPr>
          <w:b/>
        </w:rPr>
        <w:t xml:space="preserve">dniu </w:t>
      </w:r>
      <w:r w:rsidR="00075565" w:rsidRPr="007C2524">
        <w:rPr>
          <w:b/>
        </w:rPr>
        <w:t>24.09</w:t>
      </w:r>
      <w:r w:rsidRPr="007C2524">
        <w:rPr>
          <w:b/>
        </w:rPr>
        <w:t>.2018</w:t>
      </w:r>
      <w:r w:rsidR="0087520A" w:rsidRPr="007C2524">
        <w:rPr>
          <w:b/>
        </w:rPr>
        <w:t xml:space="preserve"> r. o godz. </w:t>
      </w:r>
      <w:r w:rsidR="00075565" w:rsidRPr="007C2524">
        <w:rPr>
          <w:b/>
        </w:rPr>
        <w:t>10:00</w:t>
      </w:r>
      <w:r w:rsidRPr="007C2524">
        <w:rPr>
          <w:b/>
        </w:rPr>
        <w:t>,</w:t>
      </w:r>
      <w:r>
        <w:rPr>
          <w:b/>
        </w:rPr>
        <w:t xml:space="preserve"> w siedzibie Zamawiającego, </w:t>
      </w:r>
      <w:r>
        <w:t>Centrum Edukacji i Wsparcia RES-GEST ul. św. Rocha 41b/</w:t>
      </w:r>
      <w:proofErr w:type="gramStart"/>
      <w:r>
        <w:t>7,  35</w:t>
      </w:r>
      <w:proofErr w:type="gramEnd"/>
      <w:r>
        <w:t xml:space="preserve">-330 Rzeszów. </w:t>
      </w:r>
    </w:p>
    <w:p w:rsidR="0090054D" w:rsidRDefault="0090054D" w:rsidP="00B97546">
      <w:pPr>
        <w:numPr>
          <w:ilvl w:val="1"/>
          <w:numId w:val="15"/>
        </w:numPr>
        <w:ind w:right="605"/>
      </w:pPr>
      <w:r>
        <w:t xml:space="preserve">Zamawiający niezwłocznie zawiadomi Wykonawcę o złożeniu oferty po terminie. </w:t>
      </w:r>
    </w:p>
    <w:p w:rsidR="0090054D" w:rsidRDefault="0090054D" w:rsidP="00B97546">
      <w:pPr>
        <w:numPr>
          <w:ilvl w:val="1"/>
          <w:numId w:val="15"/>
        </w:numPr>
        <w:spacing w:after="348"/>
        <w:ind w:right="605"/>
      </w:pPr>
      <w:r>
        <w:t xml:space="preserve">Otwarcie ofert jest jawne. </w:t>
      </w:r>
    </w:p>
    <w:p w:rsidR="0090054D" w:rsidRPr="003C24E9" w:rsidRDefault="0090054D" w:rsidP="00B97546">
      <w:pPr>
        <w:numPr>
          <w:ilvl w:val="0"/>
          <w:numId w:val="15"/>
        </w:numPr>
        <w:spacing w:after="109"/>
        <w:ind w:right="604"/>
      </w:pPr>
      <w:r>
        <w:rPr>
          <w:b/>
        </w:rPr>
        <w:t xml:space="preserve">OPIS SPOSOBU OBLICZENIA CENY </w:t>
      </w:r>
    </w:p>
    <w:p w:rsidR="003C24E9" w:rsidRDefault="003C24E9" w:rsidP="00B97546">
      <w:pPr>
        <w:numPr>
          <w:ilvl w:val="1"/>
          <w:numId w:val="15"/>
        </w:numPr>
        <w:ind w:right="605"/>
      </w:pPr>
      <w:r>
        <w:t xml:space="preserve">Cenę oferty stanowić będzie wartość brutto wpisana na formularzu oferty za całość przedmiotu zamówienia.     </w:t>
      </w:r>
    </w:p>
    <w:p w:rsidR="003C24E9" w:rsidRDefault="003C24E9" w:rsidP="00B97546">
      <w:pPr>
        <w:numPr>
          <w:ilvl w:val="1"/>
          <w:numId w:val="15"/>
        </w:numPr>
        <w:ind w:right="605"/>
      </w:pPr>
      <w:r>
        <w:t xml:space="preserve">Cena podana w ofercie jest ceną brutto, tj. zawierającą pełny koszt ponoszony przez Zamawiającego. Oznacza to, że w przypadku firm zawiera podatek VAT, </w:t>
      </w:r>
      <w:r>
        <w:rPr>
          <w:u w:val="single" w:color="000000"/>
        </w:rPr>
        <w:t>a w</w:t>
      </w:r>
      <w:r>
        <w:t xml:space="preserve"> </w:t>
      </w:r>
      <w:r>
        <w:rPr>
          <w:u w:val="single" w:color="000000"/>
        </w:rPr>
        <w:t>przypadku osób fizycznych uwzględnia koszt ubezpieczenia ZUS i podatku</w:t>
      </w:r>
      <w:r>
        <w:t xml:space="preserve"> </w:t>
      </w:r>
      <w:r>
        <w:rPr>
          <w:u w:val="single" w:color="000000"/>
        </w:rPr>
        <w:t>dochodowego, konieczny do poniesienia przez Zamawiającego.</w:t>
      </w:r>
      <w:r>
        <w:t xml:space="preserve">  </w:t>
      </w:r>
    </w:p>
    <w:p w:rsidR="003C24E9" w:rsidRDefault="003C24E9" w:rsidP="00B97546">
      <w:pPr>
        <w:numPr>
          <w:ilvl w:val="1"/>
          <w:numId w:val="15"/>
        </w:numPr>
        <w:ind w:right="605"/>
      </w:pPr>
      <w:r>
        <w:t xml:space="preserve">W ofercie należy podać cenę w rozumieniu art. 3 ust. 1 pkt 1 i ust. 2 ustawy z dnia 9 maja 2014r. o informowaniu o cenach towarów i usług (Dz. U. z 2014 r. poz. 915) za wykonanie przedmiotu zamówienia. </w:t>
      </w:r>
    </w:p>
    <w:p w:rsidR="003C24E9" w:rsidRDefault="003C24E9" w:rsidP="00B97546">
      <w:pPr>
        <w:numPr>
          <w:ilvl w:val="1"/>
          <w:numId w:val="15"/>
        </w:numPr>
        <w:ind w:right="605"/>
      </w:pPr>
      <w:r>
        <w:t xml:space="preserve">Podana w ofercie cena musi uwzględniać wszystkie wymagania Zamawiającego określone w niniejszym zapytaniu ofertowym oraz obejmować wszelkie koszty, jakie poniesie wykonawca z tytułu należnej oraz zgodnej z obowiązującymi przepisami realizacji przedmiotu zamówienia. </w:t>
      </w:r>
    </w:p>
    <w:p w:rsidR="003C24E9" w:rsidRDefault="003C24E9" w:rsidP="00B97546">
      <w:pPr>
        <w:numPr>
          <w:ilvl w:val="1"/>
          <w:numId w:val="15"/>
        </w:numPr>
        <w:ind w:right="605"/>
      </w:pPr>
      <w:r>
        <w:t xml:space="preserve">Jeżeli zostanie złożona oferta, której wybór prowadziłby do powstania obowiązku podatkowego Zamawiającego zgodnie z przepisami o podatku od </w:t>
      </w:r>
      <w:r>
        <w:lastRenderedPageBreak/>
        <w:t>towarów i usług w zakresie dotyczącym wewnątrzwspólnotowego nabycia towarów, Zamawiający w celu oceny takiej oferty doliczy do przedstawionej w niej ceny podatek od towarów i usług, który miałby obowiązek wpłacić zgodnie z obowiązującymi przepisami. Obowiązek podatkowy w sytuacji nabywania towarów lub usług od podmiotów zagranicznych, zgodnie z przepisami ustawy o podatku od towarów i usług, spoczywa na nabywcy towarów lub usługobiorcy, którym w przypadku postępowania o zamówienie publiczne jest Zamawiający. Dokonując wyboru – jako najkorzystniejszej – oferty Wykonawcy zagranicznego, z tytułu realizacji zobowiązania wynikającego z umowy, na podstawie obowiązujących przepisów podatkowych, na Zamawiającego zostaje nałożony obowiązek uiszczenia należnego podatku VAT. Podatek ten mimo, iż nie wchodzi w cenę oferty, tworzy wraz z nią rzeczywistą kwotę wydatkowanych środków publicznych. Z podobną sytuacją mamy do czynienia w przypadku dostawy towarów z państw trzecich. Tym samym dokonując czynności oceny ofert w zakresie kryterium ceny, Zamawiający jest zobowiązany dla porównania tych ofert doliczyć do ceny ofertowej podmiotów zagranicznych, kwoty należnego podatku VAT, który obciąża Zamawiającego z tytułu realizacji umowy.</w:t>
      </w:r>
    </w:p>
    <w:p w:rsidR="003C24E9" w:rsidRDefault="003C24E9" w:rsidP="00B97546">
      <w:pPr>
        <w:numPr>
          <w:ilvl w:val="1"/>
          <w:numId w:val="15"/>
        </w:numPr>
        <w:ind w:right="605"/>
      </w:pPr>
      <w:r>
        <w:t xml:space="preserve">Rozliczenia między Zamawiającym a Wykonawcą prowadzone będą w walucie polskiej (złoty polski). </w:t>
      </w:r>
    </w:p>
    <w:p w:rsidR="003C24E9" w:rsidRDefault="003C24E9" w:rsidP="00B97546">
      <w:pPr>
        <w:numPr>
          <w:ilvl w:val="1"/>
          <w:numId w:val="15"/>
        </w:numPr>
        <w:ind w:right="605"/>
      </w:pPr>
      <w:r>
        <w:t xml:space="preserve">Cenę oferty należy określać z dokładnością do dwóch miejsc po przecinku, stosownie do przepisu § 5 pkt.6 Rozporządzenia Ministra Finansów z dnia 28 listopada 2008 r.  w sprawie zwrotu podatku niektórym podatnikom, wystawiania faktur, sposobu ich przechowywania oraz listy towarów i usług </w:t>
      </w:r>
      <w:proofErr w:type="gramStart"/>
      <w:r>
        <w:t>( Dz.</w:t>
      </w:r>
      <w:proofErr w:type="gramEnd"/>
      <w:r>
        <w:t xml:space="preserve"> U. z 2008r nr 212 poz. 1337) Cenę oferty zaokrągla się do pełnych groszy, przy czym końcówki poniżej 0,5 gr. pomija się, a końcówki 0,5 grosza i wyższe zaokrągla się do 1 grosza.  </w:t>
      </w:r>
    </w:p>
    <w:p w:rsidR="003C24E9" w:rsidRDefault="003C24E9" w:rsidP="00B97546">
      <w:pPr>
        <w:numPr>
          <w:ilvl w:val="1"/>
          <w:numId w:val="15"/>
        </w:numPr>
        <w:ind w:right="605"/>
      </w:pPr>
      <w:r>
        <w:t xml:space="preserve">Podmiot zagraniczny w formularzu cenowym wpisuje tylko cenę netto. </w:t>
      </w:r>
    </w:p>
    <w:p w:rsidR="003C24E9" w:rsidRDefault="003C24E9" w:rsidP="00B97546">
      <w:pPr>
        <w:numPr>
          <w:ilvl w:val="1"/>
          <w:numId w:val="15"/>
        </w:numPr>
        <w:spacing w:after="372"/>
        <w:ind w:right="605"/>
      </w:pPr>
      <w:r>
        <w:t xml:space="preserve">Zamawiający nie przewiduje udzielenia zaliczek na poczet wykonania zamówienia. </w:t>
      </w:r>
    </w:p>
    <w:p w:rsidR="003C24E9" w:rsidRDefault="003C24E9" w:rsidP="003C24E9">
      <w:pPr>
        <w:spacing w:after="109"/>
        <w:ind w:left="360" w:right="604" w:firstLine="0"/>
      </w:pPr>
    </w:p>
    <w:p w:rsidR="0090054D" w:rsidRDefault="0090054D" w:rsidP="00B97546">
      <w:pPr>
        <w:numPr>
          <w:ilvl w:val="0"/>
          <w:numId w:val="15"/>
        </w:numPr>
        <w:spacing w:after="12"/>
        <w:ind w:right="604"/>
      </w:pPr>
      <w:r>
        <w:rPr>
          <w:b/>
        </w:rPr>
        <w:t xml:space="preserve">OPIS KRYTERIÓW, KTÓRYMI ZAMAWIAJCY BDZIE SI KIEROWAŁ </w:t>
      </w:r>
    </w:p>
    <w:p w:rsidR="0090054D" w:rsidRDefault="0090054D" w:rsidP="0090054D">
      <w:pPr>
        <w:spacing w:after="109"/>
        <w:ind w:left="442" w:right="604"/>
      </w:pPr>
      <w:r>
        <w:rPr>
          <w:b/>
        </w:rPr>
        <w:t xml:space="preserve">PRZY WYBORZE OFERTY, WRAZ Z PODANIEM ZNACZENIA TYCH KRYTERIÓW I SPOSOBU OCENY OFERT </w:t>
      </w:r>
    </w:p>
    <w:p w:rsidR="00CF22A0" w:rsidRPr="00CF22A0" w:rsidRDefault="00CF22A0" w:rsidP="00B97546">
      <w:pPr>
        <w:pStyle w:val="Akapitzlist"/>
        <w:numPr>
          <w:ilvl w:val="1"/>
          <w:numId w:val="15"/>
        </w:numPr>
        <w:spacing w:after="0"/>
        <w:ind w:right="605"/>
        <w:rPr>
          <w:b/>
        </w:rPr>
      </w:pPr>
      <w:r w:rsidRPr="00CF22A0">
        <w:t>Przy wyborze najkorzystniejszej oferty spośród ofert niepodlegających odrzuceniu   Zamawiający będzie stosował niżej podane kryteria:</w:t>
      </w:r>
      <w:r w:rsidRPr="00CF22A0">
        <w:rPr>
          <w:b/>
        </w:rPr>
        <w:t xml:space="preserve"> </w:t>
      </w:r>
    </w:p>
    <w:p w:rsidR="00CF22A0" w:rsidRPr="00CF22A0" w:rsidRDefault="00CF22A0" w:rsidP="00CF22A0">
      <w:pPr>
        <w:spacing w:after="0"/>
        <w:ind w:left="1134" w:right="605" w:firstLine="0"/>
      </w:pPr>
    </w:p>
    <w:p w:rsidR="00B44392" w:rsidRPr="00CC2669" w:rsidRDefault="00B44392" w:rsidP="00B44392">
      <w:pPr>
        <w:spacing w:after="109"/>
        <w:ind w:left="562" w:right="604"/>
      </w:pPr>
      <w:r>
        <w:rPr>
          <w:b/>
        </w:rPr>
        <w:t xml:space="preserve">Wartość punktowa wagi w % </w:t>
      </w:r>
    </w:p>
    <w:p w:rsidR="00B44392" w:rsidRPr="00CC2669" w:rsidRDefault="00B44392" w:rsidP="00B97546">
      <w:pPr>
        <w:numPr>
          <w:ilvl w:val="0"/>
          <w:numId w:val="17"/>
        </w:numPr>
        <w:spacing w:after="134"/>
        <w:ind w:right="604" w:hanging="688"/>
        <w:rPr>
          <w:color w:val="auto"/>
        </w:rPr>
      </w:pPr>
      <w:r w:rsidRPr="00CC2669">
        <w:rPr>
          <w:b/>
          <w:color w:val="auto"/>
        </w:rPr>
        <w:t xml:space="preserve">Cena brutto - 80 </w:t>
      </w:r>
    </w:p>
    <w:p w:rsidR="00B44392" w:rsidRPr="00CC2669" w:rsidRDefault="00B44392" w:rsidP="00B97546">
      <w:pPr>
        <w:numPr>
          <w:ilvl w:val="0"/>
          <w:numId w:val="17"/>
        </w:numPr>
        <w:spacing w:after="139"/>
        <w:ind w:right="604" w:hanging="688"/>
        <w:rPr>
          <w:color w:val="auto"/>
        </w:rPr>
      </w:pPr>
      <w:r w:rsidRPr="00CC2669">
        <w:rPr>
          <w:b/>
          <w:color w:val="auto"/>
        </w:rPr>
        <w:t xml:space="preserve"> Do</w:t>
      </w:r>
      <w:r w:rsidRPr="00CC2669">
        <w:rPr>
          <w:color w:val="auto"/>
        </w:rPr>
        <w:t>ś</w:t>
      </w:r>
      <w:r w:rsidRPr="00CC2669">
        <w:rPr>
          <w:b/>
          <w:color w:val="auto"/>
        </w:rPr>
        <w:t>wiadczenie Wykonawcy w organizacji usług szkoleniowych dla osób niepełnosprawnych - 10</w:t>
      </w:r>
    </w:p>
    <w:p w:rsidR="00B44392" w:rsidRPr="00CC2669" w:rsidRDefault="00B44392" w:rsidP="00B97546">
      <w:pPr>
        <w:numPr>
          <w:ilvl w:val="0"/>
          <w:numId w:val="17"/>
        </w:numPr>
        <w:spacing w:after="139"/>
        <w:ind w:right="604" w:hanging="688"/>
        <w:rPr>
          <w:color w:val="auto"/>
        </w:rPr>
      </w:pPr>
      <w:r w:rsidRPr="00CC2669">
        <w:rPr>
          <w:b/>
          <w:color w:val="auto"/>
        </w:rPr>
        <w:t xml:space="preserve"> Do</w:t>
      </w:r>
      <w:r w:rsidRPr="00CC2669">
        <w:rPr>
          <w:color w:val="auto"/>
        </w:rPr>
        <w:t>ś</w:t>
      </w:r>
      <w:r w:rsidRPr="00CC2669">
        <w:rPr>
          <w:b/>
          <w:color w:val="auto"/>
        </w:rPr>
        <w:t>wiadczenie Wykonawcy w organizacji usług szkoleniowych dla osób z dysfunkcją mowy i słuchu - 5</w:t>
      </w:r>
    </w:p>
    <w:p w:rsidR="00B44392" w:rsidRPr="00CC2669" w:rsidRDefault="00B44392" w:rsidP="00B97546">
      <w:pPr>
        <w:numPr>
          <w:ilvl w:val="0"/>
          <w:numId w:val="17"/>
        </w:numPr>
        <w:spacing w:after="134"/>
        <w:ind w:right="604" w:hanging="688"/>
        <w:rPr>
          <w:color w:val="auto"/>
        </w:rPr>
      </w:pPr>
      <w:r w:rsidRPr="00CC2669">
        <w:rPr>
          <w:b/>
          <w:color w:val="auto"/>
        </w:rPr>
        <w:lastRenderedPageBreak/>
        <w:t xml:space="preserve"> Posiadanie przez Wykonawcę znaku jakości MSUES - 5 </w:t>
      </w:r>
    </w:p>
    <w:p w:rsidR="00B44392" w:rsidRPr="000C5FF7" w:rsidRDefault="00B44392" w:rsidP="00B44392">
      <w:pPr>
        <w:spacing w:after="134"/>
        <w:ind w:left="1509" w:right="604" w:firstLine="0"/>
        <w:rPr>
          <w:strike/>
        </w:rPr>
      </w:pPr>
    </w:p>
    <w:p w:rsidR="00B44392" w:rsidRDefault="00B44392" w:rsidP="00B44392">
      <w:pPr>
        <w:spacing w:after="12"/>
        <w:ind w:left="424" w:right="604"/>
      </w:pPr>
      <w:r>
        <w:rPr>
          <w:b/>
        </w:rPr>
        <w:t>Kryterium 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Cena (C) – 80 %</w:t>
      </w:r>
      <w:r>
        <w:t xml:space="preserve"> </w:t>
      </w:r>
    </w:p>
    <w:p w:rsidR="00B44392" w:rsidRPr="000C5FF7" w:rsidRDefault="00B44392" w:rsidP="00B44392">
      <w:pPr>
        <w:spacing w:after="12"/>
        <w:ind w:left="0" w:right="605" w:firstLine="0"/>
        <w:rPr>
          <w:strike/>
        </w:rPr>
      </w:pPr>
      <w:r w:rsidRPr="000C5FF7">
        <w:rPr>
          <w:strike/>
        </w:rPr>
        <w:t xml:space="preserve"> </w:t>
      </w:r>
    </w:p>
    <w:p w:rsidR="00B44392" w:rsidRPr="00CC2669" w:rsidRDefault="00B44392" w:rsidP="00B44392">
      <w:pPr>
        <w:autoSpaceDE w:val="0"/>
        <w:autoSpaceDN w:val="0"/>
        <w:adjustRightInd w:val="0"/>
        <w:spacing w:line="276" w:lineRule="auto"/>
        <w:ind w:left="708"/>
        <w:rPr>
          <w:color w:val="auto"/>
        </w:rPr>
      </w:pPr>
      <w:r w:rsidRPr="00CC2669">
        <w:rPr>
          <w:color w:val="auto"/>
        </w:rPr>
        <w:t xml:space="preserve"> Liczba punktów = (</w:t>
      </w:r>
      <w:proofErr w:type="spellStart"/>
      <w:r w:rsidRPr="00CC2669">
        <w:rPr>
          <w:color w:val="auto"/>
        </w:rPr>
        <w:t>Cmin</w:t>
      </w:r>
      <w:proofErr w:type="spellEnd"/>
      <w:r w:rsidRPr="00CC2669">
        <w:rPr>
          <w:color w:val="auto"/>
        </w:rPr>
        <w:t>/</w:t>
      </w:r>
      <w:proofErr w:type="spellStart"/>
      <w:proofErr w:type="gramStart"/>
      <w:r w:rsidRPr="00CC2669">
        <w:rPr>
          <w:color w:val="auto"/>
        </w:rPr>
        <w:t>Cof</w:t>
      </w:r>
      <w:proofErr w:type="spellEnd"/>
      <w:r w:rsidRPr="00CC2669">
        <w:rPr>
          <w:color w:val="auto"/>
        </w:rPr>
        <w:t>)*</w:t>
      </w:r>
      <w:proofErr w:type="gramEnd"/>
      <w:r w:rsidRPr="00CC2669">
        <w:rPr>
          <w:color w:val="auto"/>
        </w:rPr>
        <w:t xml:space="preserve"> 100 * waga, gdzie:</w:t>
      </w:r>
    </w:p>
    <w:p w:rsidR="00B44392" w:rsidRPr="00CC2669" w:rsidRDefault="00B44392" w:rsidP="00B44392">
      <w:pPr>
        <w:autoSpaceDE w:val="0"/>
        <w:autoSpaceDN w:val="0"/>
        <w:adjustRightInd w:val="0"/>
        <w:spacing w:line="276" w:lineRule="auto"/>
        <w:ind w:left="708"/>
        <w:rPr>
          <w:color w:val="auto"/>
        </w:rPr>
      </w:pPr>
      <w:r w:rsidRPr="00CC2669">
        <w:rPr>
          <w:color w:val="auto"/>
        </w:rPr>
        <w:t xml:space="preserve"> - </w:t>
      </w:r>
      <w:proofErr w:type="spellStart"/>
      <w:r w:rsidRPr="00CC2669">
        <w:rPr>
          <w:color w:val="auto"/>
        </w:rPr>
        <w:t>Cmin</w:t>
      </w:r>
      <w:proofErr w:type="spellEnd"/>
      <w:r w:rsidRPr="00CC2669">
        <w:rPr>
          <w:color w:val="auto"/>
        </w:rPr>
        <w:t xml:space="preserve"> – najniższa cena spośród wszystkich ofert</w:t>
      </w:r>
    </w:p>
    <w:p w:rsidR="00B44392" w:rsidRDefault="00B44392" w:rsidP="00B44392">
      <w:pPr>
        <w:autoSpaceDE w:val="0"/>
        <w:autoSpaceDN w:val="0"/>
        <w:adjustRightInd w:val="0"/>
        <w:spacing w:line="276" w:lineRule="auto"/>
        <w:ind w:left="708"/>
        <w:rPr>
          <w:color w:val="auto"/>
        </w:rPr>
      </w:pPr>
      <w:r w:rsidRPr="00CC2669">
        <w:rPr>
          <w:color w:val="auto"/>
        </w:rPr>
        <w:t xml:space="preserve"> - </w:t>
      </w:r>
      <w:proofErr w:type="spellStart"/>
      <w:r w:rsidRPr="00CC2669">
        <w:rPr>
          <w:color w:val="auto"/>
        </w:rPr>
        <w:t>Cof</w:t>
      </w:r>
      <w:proofErr w:type="spellEnd"/>
      <w:r w:rsidRPr="00CC2669">
        <w:rPr>
          <w:color w:val="auto"/>
        </w:rPr>
        <w:t xml:space="preserve"> – cena podana w ofercie</w:t>
      </w:r>
    </w:p>
    <w:p w:rsidR="005F0BE8" w:rsidRPr="00CC2669" w:rsidRDefault="005F0BE8" w:rsidP="00B44392">
      <w:pPr>
        <w:autoSpaceDE w:val="0"/>
        <w:autoSpaceDN w:val="0"/>
        <w:adjustRightInd w:val="0"/>
        <w:spacing w:line="276" w:lineRule="auto"/>
        <w:ind w:left="708"/>
        <w:rPr>
          <w:color w:val="auto"/>
        </w:rPr>
      </w:pPr>
    </w:p>
    <w:p w:rsidR="00877025" w:rsidRPr="00877025" w:rsidRDefault="00877025" w:rsidP="00877025">
      <w:pPr>
        <w:spacing w:after="0"/>
        <w:ind w:right="604"/>
      </w:pPr>
      <w:r w:rsidRPr="00877025">
        <w:rPr>
          <w:b/>
        </w:rPr>
        <w:t>Kryterium II. Do</w:t>
      </w:r>
      <w:r w:rsidRPr="00877025">
        <w:t>ś</w:t>
      </w:r>
      <w:r w:rsidRPr="00877025">
        <w:rPr>
          <w:b/>
        </w:rPr>
        <w:t xml:space="preserve">wiadczenie Wykonawcy w organizacji usług szkoleniowych dla osób niepełnosprawnych:  </w:t>
      </w:r>
    </w:p>
    <w:p w:rsidR="00877025" w:rsidRPr="00877025" w:rsidRDefault="00877025" w:rsidP="00877025">
      <w:pPr>
        <w:spacing w:after="0" w:line="259" w:lineRule="auto"/>
        <w:ind w:left="720" w:right="0" w:firstLine="0"/>
        <w:jc w:val="left"/>
      </w:pPr>
      <w:r w:rsidRPr="00877025">
        <w:rPr>
          <w:b/>
        </w:rPr>
        <w:t xml:space="preserve"> </w:t>
      </w:r>
    </w:p>
    <w:p w:rsidR="0090054D" w:rsidRDefault="0090054D" w:rsidP="00877025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8419" w:type="dxa"/>
        <w:tblInd w:w="600" w:type="dxa"/>
        <w:tblCellMar>
          <w:top w:w="12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682"/>
        <w:gridCol w:w="5025"/>
        <w:gridCol w:w="2712"/>
      </w:tblGrid>
      <w:tr w:rsidR="0090054D" w:rsidTr="000B5A4B">
        <w:trPr>
          <w:trHeight w:val="27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Lp.</w:t>
            </w:r>
            <w:r>
              <w:t xml:space="preserve">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39" w:lineRule="auto"/>
              <w:ind w:left="0" w:right="60" w:firstLine="0"/>
            </w:pPr>
            <w:r>
              <w:rPr>
                <w:b/>
              </w:rPr>
              <w:t xml:space="preserve">Liczba usług szkoleniowych dla osób niepełnosprawnych* prowadzonych w ciągu ostatnich 3 lat przed upływem terminu składania ofert.  </w:t>
            </w:r>
            <w:r>
              <w:rPr>
                <w:i/>
                <w:sz w:val="20"/>
              </w:rPr>
              <w:t xml:space="preserve"> </w:t>
            </w:r>
          </w:p>
          <w:p w:rsidR="0090054D" w:rsidRDefault="0090054D" w:rsidP="000B5A4B">
            <w:pPr>
              <w:spacing w:after="0" w:line="240" w:lineRule="auto"/>
              <w:ind w:left="12" w:right="62" w:firstLine="0"/>
            </w:pPr>
            <w:r>
              <w:rPr>
                <w:i/>
                <w:sz w:val="20"/>
              </w:rPr>
              <w:t xml:space="preserve">*Przez osoby niepełnosprawne Zamawiający rozumie osoby spełniające przesłanki statusu niepełnosprawności określone ustawą z dnia 27 sierpnia 1997r. o rehabilitacji zawodowej i społecznej oraz zatrudnieniu osób niepełnosprawnych (Dz. U. z 2011r. Nr 127, poz. 721 z </w:t>
            </w:r>
            <w:proofErr w:type="spellStart"/>
            <w:r>
              <w:rPr>
                <w:i/>
                <w:sz w:val="20"/>
              </w:rPr>
              <w:t>późn</w:t>
            </w:r>
            <w:proofErr w:type="spellEnd"/>
            <w:r>
              <w:rPr>
                <w:i/>
                <w:sz w:val="20"/>
              </w:rPr>
              <w:t>. zm.)</w:t>
            </w:r>
            <w:r>
              <w:t xml:space="preserve">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2" w:line="238" w:lineRule="auto"/>
              <w:ind w:left="0" w:right="60" w:firstLine="0"/>
            </w:pPr>
            <w:r>
              <w:rPr>
                <w:b/>
              </w:rPr>
              <w:t xml:space="preserve">Liczba przyznanych punków: maksymalnie – 10, co stanowi 10%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ogólnej oceny </w:t>
            </w:r>
            <w:r>
              <w:t xml:space="preserve"> </w:t>
            </w:r>
          </w:p>
        </w:tc>
      </w:tr>
      <w:tr w:rsidR="0090054D" w:rsidTr="000B5A4B">
        <w:trPr>
          <w:trHeight w:val="5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tabs>
                <w:tab w:val="center" w:pos="1905"/>
                <w:tab w:val="center" w:pos="3170"/>
                <w:tab w:val="right" w:pos="4869"/>
              </w:tabs>
              <w:spacing w:after="0" w:line="259" w:lineRule="auto"/>
              <w:ind w:left="0" w:right="0" w:firstLine="0"/>
              <w:jc w:val="left"/>
            </w:pPr>
            <w:r>
              <w:t xml:space="preserve">Wykonawca </w:t>
            </w:r>
            <w:r>
              <w:tab/>
              <w:t xml:space="preserve">nie </w:t>
            </w:r>
            <w:r>
              <w:tab/>
              <w:t xml:space="preserve">wykonywał </w:t>
            </w:r>
            <w:r>
              <w:tab/>
              <w:t xml:space="preserve">usług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szkoleniowych dla osób niepełnosprawnych 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54D" w:rsidRDefault="0090054D" w:rsidP="000B5A4B">
            <w:pPr>
              <w:spacing w:after="0" w:line="259" w:lineRule="auto"/>
              <w:ind w:left="0" w:right="60" w:firstLine="0"/>
              <w:jc w:val="center"/>
            </w:pPr>
            <w:r>
              <w:t xml:space="preserve">0 pkt </w:t>
            </w:r>
          </w:p>
        </w:tc>
      </w:tr>
      <w:tr w:rsidR="0090054D" w:rsidTr="000B5A4B">
        <w:trPr>
          <w:trHeight w:val="5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tabs>
                <w:tab w:val="center" w:pos="1870"/>
                <w:tab w:val="center" w:pos="2660"/>
                <w:tab w:val="center" w:pos="3097"/>
                <w:tab w:val="center" w:pos="3535"/>
                <w:tab w:val="center" w:pos="3972"/>
                <w:tab w:val="right" w:pos="4869"/>
              </w:tabs>
              <w:spacing w:after="0" w:line="259" w:lineRule="auto"/>
              <w:ind w:left="0" w:right="0" w:firstLine="0"/>
              <w:jc w:val="left"/>
            </w:pPr>
            <w:r>
              <w:t xml:space="preserve">Wykonawca </w:t>
            </w:r>
            <w:r>
              <w:tab/>
              <w:t xml:space="preserve">wykonał </w:t>
            </w:r>
            <w:r>
              <w:tab/>
              <w:t xml:space="preserve">od </w:t>
            </w:r>
            <w:r>
              <w:tab/>
              <w:t xml:space="preserve">1 </w:t>
            </w:r>
            <w:r>
              <w:tab/>
              <w:t xml:space="preserve">do </w:t>
            </w:r>
            <w:r>
              <w:tab/>
              <w:t xml:space="preserve">4 </w:t>
            </w:r>
            <w:r>
              <w:tab/>
              <w:t xml:space="preserve">usług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szkoleniowych dla osób niepełnosprawnych      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54D" w:rsidRDefault="0017606B" w:rsidP="000B5A4B">
            <w:pPr>
              <w:spacing w:after="0" w:line="259" w:lineRule="auto"/>
              <w:ind w:left="0" w:right="60" w:firstLine="0"/>
              <w:jc w:val="center"/>
            </w:pPr>
            <w:r>
              <w:t>5</w:t>
            </w:r>
            <w:r w:rsidR="0090054D">
              <w:t xml:space="preserve"> pkt </w:t>
            </w:r>
          </w:p>
        </w:tc>
      </w:tr>
      <w:tr w:rsidR="0090054D" w:rsidTr="000B5A4B">
        <w:trPr>
          <w:trHeight w:val="56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tabs>
                <w:tab w:val="center" w:pos="1903"/>
                <w:tab w:val="center" w:pos="2666"/>
                <w:tab w:val="center" w:pos="3049"/>
                <w:tab w:val="center" w:pos="3686"/>
                <w:tab w:val="right" w:pos="4869"/>
              </w:tabs>
              <w:spacing w:after="0" w:line="259" w:lineRule="auto"/>
              <w:ind w:left="0" w:right="0" w:firstLine="0"/>
              <w:jc w:val="left"/>
            </w:pPr>
            <w:r>
              <w:t xml:space="preserve">Wykonawca </w:t>
            </w:r>
            <w:r>
              <w:tab/>
              <w:t xml:space="preserve">wykonał </w:t>
            </w:r>
            <w:r>
              <w:tab/>
              <w:t xml:space="preserve">5 </w:t>
            </w:r>
            <w:r>
              <w:tab/>
              <w:t xml:space="preserve">i </w:t>
            </w:r>
            <w:r>
              <w:tab/>
              <w:t xml:space="preserve">więcej </w:t>
            </w:r>
            <w:r>
              <w:tab/>
              <w:t xml:space="preserve">usług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szkoleniowych dla osób niepełnosprawnych      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54D" w:rsidRDefault="0017606B" w:rsidP="000B5A4B">
            <w:pPr>
              <w:spacing w:after="0" w:line="259" w:lineRule="auto"/>
              <w:ind w:left="0" w:right="60" w:firstLine="0"/>
              <w:jc w:val="center"/>
            </w:pPr>
            <w:r>
              <w:t>10</w:t>
            </w:r>
            <w:r w:rsidR="0090054D">
              <w:t xml:space="preserve"> pkt  </w:t>
            </w:r>
          </w:p>
        </w:tc>
      </w:tr>
    </w:tbl>
    <w:p w:rsidR="0090054D" w:rsidRDefault="0090054D" w:rsidP="0090054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0054D" w:rsidRDefault="0090054D" w:rsidP="0090054D">
      <w:pPr>
        <w:spacing w:after="0" w:line="259" w:lineRule="auto"/>
        <w:ind w:left="720" w:right="0" w:firstLine="0"/>
        <w:jc w:val="left"/>
      </w:pPr>
    </w:p>
    <w:p w:rsidR="0090054D" w:rsidRDefault="0090054D" w:rsidP="0090054D">
      <w:pPr>
        <w:spacing w:after="0"/>
        <w:ind w:left="730" w:right="605"/>
      </w:pPr>
    </w:p>
    <w:p w:rsidR="00DC6820" w:rsidRDefault="00DC6820" w:rsidP="00DC6820">
      <w:pPr>
        <w:spacing w:after="0"/>
        <w:ind w:right="604"/>
        <w:rPr>
          <w:b/>
        </w:rPr>
      </w:pPr>
      <w:r w:rsidRPr="00DC6820">
        <w:rPr>
          <w:b/>
        </w:rPr>
        <w:t>Kryterium III. Do</w:t>
      </w:r>
      <w:r w:rsidRPr="00DC6820">
        <w:t>ś</w:t>
      </w:r>
      <w:r w:rsidRPr="00DC6820">
        <w:rPr>
          <w:b/>
        </w:rPr>
        <w:t xml:space="preserve">wiadczenie Wykonawcy w organizacji usług szkoleniowych dla osób z dysfunkcją mowy i słuchu:  </w:t>
      </w:r>
    </w:p>
    <w:p w:rsidR="00DC6820" w:rsidRPr="00DC6820" w:rsidRDefault="00DC6820" w:rsidP="00DC6820">
      <w:pPr>
        <w:spacing w:after="0"/>
        <w:ind w:right="604"/>
      </w:pPr>
    </w:p>
    <w:tbl>
      <w:tblPr>
        <w:tblStyle w:val="TableGrid"/>
        <w:tblW w:w="8419" w:type="dxa"/>
        <w:tblInd w:w="600" w:type="dxa"/>
        <w:tblCellMar>
          <w:top w:w="12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682"/>
        <w:gridCol w:w="5025"/>
        <w:gridCol w:w="2712"/>
      </w:tblGrid>
      <w:tr w:rsidR="0090054D" w:rsidTr="000B5A4B">
        <w:trPr>
          <w:trHeight w:val="136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Lp.</w:t>
            </w:r>
            <w:r>
              <w:t xml:space="preserve">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39" w:lineRule="auto"/>
              <w:ind w:left="0" w:right="60" w:firstLine="0"/>
            </w:pPr>
            <w:r>
              <w:rPr>
                <w:b/>
              </w:rPr>
              <w:t xml:space="preserve">Liczba usług szkoleniowych dla osób z dysfunkcją mowy i słuchu prowadzonych w ciągu ostatnich 3 lat przed upływem terminu składania ofert.  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2" w:line="238" w:lineRule="auto"/>
              <w:ind w:left="0" w:right="60" w:firstLine="0"/>
            </w:pPr>
            <w:r>
              <w:rPr>
                <w:b/>
              </w:rPr>
              <w:t xml:space="preserve">Liczba przyznanych punków: maksymalnie – 5, co stanowi 5%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ogólnej oceny </w:t>
            </w:r>
            <w:r>
              <w:t xml:space="preserve"> </w:t>
            </w:r>
          </w:p>
        </w:tc>
      </w:tr>
      <w:tr w:rsidR="0090054D" w:rsidTr="000B5A4B">
        <w:trPr>
          <w:trHeight w:val="5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tabs>
                <w:tab w:val="center" w:pos="1905"/>
                <w:tab w:val="center" w:pos="3170"/>
                <w:tab w:val="right" w:pos="4869"/>
              </w:tabs>
              <w:spacing w:after="0" w:line="259" w:lineRule="auto"/>
              <w:ind w:left="0" w:right="0" w:firstLine="0"/>
              <w:jc w:val="left"/>
            </w:pPr>
            <w:r>
              <w:t xml:space="preserve">Wykonawca </w:t>
            </w:r>
            <w:r>
              <w:tab/>
              <w:t xml:space="preserve">nie </w:t>
            </w:r>
            <w:r>
              <w:tab/>
              <w:t xml:space="preserve">wykonywał </w:t>
            </w:r>
            <w:r>
              <w:tab/>
              <w:t xml:space="preserve">usług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>szkoleniowych dla osób z dysfunkcją mowy i słuchu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54D" w:rsidRDefault="0090054D" w:rsidP="000B5A4B">
            <w:pPr>
              <w:spacing w:after="0" w:line="259" w:lineRule="auto"/>
              <w:ind w:left="0" w:right="60" w:firstLine="0"/>
              <w:jc w:val="center"/>
            </w:pPr>
            <w:r>
              <w:t xml:space="preserve">0 pkt </w:t>
            </w:r>
          </w:p>
        </w:tc>
      </w:tr>
      <w:tr w:rsidR="0090054D" w:rsidTr="000B5A4B">
        <w:trPr>
          <w:trHeight w:val="5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2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tabs>
                <w:tab w:val="center" w:pos="1870"/>
                <w:tab w:val="center" w:pos="2660"/>
                <w:tab w:val="center" w:pos="3097"/>
                <w:tab w:val="center" w:pos="3535"/>
                <w:tab w:val="center" w:pos="3972"/>
                <w:tab w:val="right" w:pos="4869"/>
              </w:tabs>
              <w:spacing w:after="0" w:line="259" w:lineRule="auto"/>
              <w:ind w:left="0" w:right="0" w:firstLine="0"/>
              <w:jc w:val="left"/>
            </w:pPr>
            <w:r>
              <w:t xml:space="preserve">Wykonawca </w:t>
            </w:r>
            <w:r>
              <w:tab/>
              <w:t xml:space="preserve">wykonał </w:t>
            </w:r>
            <w:r>
              <w:tab/>
              <w:t xml:space="preserve">od </w:t>
            </w:r>
            <w:r>
              <w:tab/>
              <w:t xml:space="preserve">1 </w:t>
            </w:r>
            <w:r>
              <w:tab/>
              <w:t xml:space="preserve">do </w:t>
            </w:r>
            <w:r>
              <w:tab/>
              <w:t xml:space="preserve">3 </w:t>
            </w:r>
            <w:r>
              <w:tab/>
              <w:t xml:space="preserve">usług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szkoleniowych dla osób z dysfunkcją mowy i słuchu     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54D" w:rsidRDefault="0090054D" w:rsidP="000B5A4B">
            <w:pPr>
              <w:spacing w:after="0" w:line="259" w:lineRule="auto"/>
              <w:ind w:left="0" w:right="60" w:firstLine="0"/>
              <w:jc w:val="center"/>
            </w:pPr>
            <w:r>
              <w:t xml:space="preserve">2 pkt </w:t>
            </w:r>
          </w:p>
        </w:tc>
      </w:tr>
      <w:tr w:rsidR="0090054D" w:rsidTr="000B5A4B">
        <w:trPr>
          <w:trHeight w:val="56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tabs>
                <w:tab w:val="center" w:pos="1903"/>
                <w:tab w:val="center" w:pos="2666"/>
                <w:tab w:val="center" w:pos="3049"/>
                <w:tab w:val="center" w:pos="3686"/>
                <w:tab w:val="right" w:pos="4869"/>
              </w:tabs>
              <w:spacing w:after="0" w:line="259" w:lineRule="auto"/>
              <w:ind w:left="0" w:right="0" w:firstLine="0"/>
              <w:jc w:val="left"/>
            </w:pPr>
            <w:r>
              <w:t xml:space="preserve">Wykonawca </w:t>
            </w:r>
            <w:r>
              <w:tab/>
              <w:t xml:space="preserve">wykonał </w:t>
            </w:r>
            <w:r>
              <w:tab/>
              <w:t xml:space="preserve">4 </w:t>
            </w:r>
            <w:r>
              <w:tab/>
              <w:t xml:space="preserve">i </w:t>
            </w:r>
            <w:r>
              <w:tab/>
              <w:t xml:space="preserve">więcej </w:t>
            </w:r>
            <w:r>
              <w:tab/>
              <w:t xml:space="preserve">usług </w:t>
            </w:r>
          </w:p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szkoleniowych dla osób z dysfunkcją mowy i słuchu    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54D" w:rsidRDefault="00DE274A" w:rsidP="000B5A4B">
            <w:pPr>
              <w:spacing w:after="0" w:line="259" w:lineRule="auto"/>
              <w:ind w:left="0" w:right="60" w:firstLine="0"/>
              <w:jc w:val="center"/>
            </w:pPr>
            <w:r>
              <w:t>5</w:t>
            </w:r>
            <w:r w:rsidR="0090054D">
              <w:t xml:space="preserve"> pkt  </w:t>
            </w:r>
          </w:p>
        </w:tc>
      </w:tr>
    </w:tbl>
    <w:p w:rsidR="0090054D" w:rsidRDefault="0090054D" w:rsidP="0090054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AE3B4F" w:rsidRDefault="00AE3B4F" w:rsidP="00AE3B4F">
      <w:pPr>
        <w:spacing w:after="12"/>
        <w:ind w:right="604"/>
        <w:rPr>
          <w:b/>
        </w:rPr>
      </w:pPr>
      <w:r w:rsidRPr="00AE3B4F">
        <w:rPr>
          <w:b/>
        </w:rPr>
        <w:t xml:space="preserve">Kryterium IV. Posiadanie przez Wykonawcę znaku jakości MSUES </w:t>
      </w:r>
    </w:p>
    <w:p w:rsidR="00374BF9" w:rsidRDefault="00374BF9" w:rsidP="00AE3B4F">
      <w:pPr>
        <w:spacing w:after="12"/>
        <w:ind w:right="604"/>
        <w:rPr>
          <w:b/>
        </w:rPr>
      </w:pPr>
    </w:p>
    <w:p w:rsidR="00374BF9" w:rsidRPr="00374BF9" w:rsidRDefault="00374BF9" w:rsidP="00374BF9">
      <w:pPr>
        <w:spacing w:after="0"/>
        <w:ind w:left="730" w:right="605"/>
      </w:pPr>
      <w:r w:rsidRPr="00374BF9">
        <w:t xml:space="preserve">5 pkt uzyska Wykonawca, który załączy do oferty dokument poświadczający posiadanie znaku jakości Małopolskich Standardów Usług </w:t>
      </w:r>
      <w:proofErr w:type="spellStart"/>
      <w:r w:rsidRPr="00374BF9">
        <w:t>Edukacyjno</w:t>
      </w:r>
      <w:proofErr w:type="spellEnd"/>
      <w:r w:rsidRPr="00374BF9">
        <w:t xml:space="preserve"> – Szkoleniowych (MSUES) wydanego przez Centrum Zapewnienia Jakości Kształcenia które prowadzi Wojewódzki Urząd Pracy w Krakowie, potwierdzającego wysoką jakość szkoleń realizowanych przez podmiot posiadający ww. znak jakości.   </w:t>
      </w:r>
      <w:r w:rsidRPr="00374BF9">
        <w:rPr>
          <w:b/>
        </w:rPr>
        <w:t xml:space="preserve"> </w:t>
      </w:r>
    </w:p>
    <w:p w:rsidR="00374BF9" w:rsidRPr="00374BF9" w:rsidRDefault="00374BF9" w:rsidP="00374BF9">
      <w:pPr>
        <w:spacing w:after="0" w:line="259" w:lineRule="auto"/>
        <w:ind w:left="0" w:right="0" w:firstLine="0"/>
        <w:jc w:val="left"/>
      </w:pPr>
      <w:r w:rsidRPr="00374BF9">
        <w:rPr>
          <w:b/>
        </w:rPr>
        <w:t xml:space="preserve"> </w:t>
      </w:r>
    </w:p>
    <w:p w:rsidR="00374BF9" w:rsidRPr="00374BF9" w:rsidRDefault="00374BF9" w:rsidP="00374BF9">
      <w:pPr>
        <w:spacing w:after="0"/>
        <w:ind w:left="730" w:right="605"/>
      </w:pPr>
      <w:r w:rsidRPr="00374BF9">
        <w:t xml:space="preserve">Wartość punktowa (W) przyznana dla każdej oferty to: suma punków uzyskanych w kryterium „cena” (C), „doświadczenie Wykonawcy w organizacji usług szkoleniowych dla osób niepełnosprawnych” (E), „doświadczenia Wykonawcy w organizacji usług szkoleniowych dla osób z dysfunkcją mowy i słuchu” (D) i „posiadanie znaku jakości MSUES” (J) czyli: </w:t>
      </w:r>
    </w:p>
    <w:p w:rsidR="00374BF9" w:rsidRPr="00374BF9" w:rsidRDefault="00374BF9" w:rsidP="00374BF9">
      <w:pPr>
        <w:spacing w:after="0" w:line="259" w:lineRule="auto"/>
        <w:ind w:left="720" w:right="0" w:firstLine="0"/>
        <w:jc w:val="left"/>
      </w:pPr>
      <w:r w:rsidRPr="00374BF9">
        <w:t xml:space="preserve"> </w:t>
      </w:r>
    </w:p>
    <w:p w:rsidR="00374BF9" w:rsidRPr="00374BF9" w:rsidRDefault="00374BF9" w:rsidP="00374BF9">
      <w:pPr>
        <w:spacing w:after="12"/>
        <w:ind w:left="730" w:right="605"/>
      </w:pPr>
      <w:r w:rsidRPr="00374BF9">
        <w:t xml:space="preserve">W= C+D+E+J </w:t>
      </w:r>
    </w:p>
    <w:p w:rsidR="00374BF9" w:rsidRPr="00374BF9" w:rsidRDefault="00374BF9" w:rsidP="00374BF9">
      <w:pPr>
        <w:spacing w:after="0" w:line="259" w:lineRule="auto"/>
        <w:ind w:left="0" w:right="0" w:firstLine="0"/>
        <w:jc w:val="left"/>
      </w:pPr>
      <w:r w:rsidRPr="00374BF9">
        <w:t xml:space="preserve"> </w:t>
      </w:r>
    </w:p>
    <w:p w:rsidR="00374BF9" w:rsidRPr="00374BF9" w:rsidRDefault="00374BF9" w:rsidP="00374BF9">
      <w:pPr>
        <w:ind w:left="552" w:right="605" w:hanging="567"/>
      </w:pPr>
      <w:r w:rsidRPr="00374BF9">
        <w:t xml:space="preserve">9.2 Za ofertę najkorzystniejszą zostanie uznana oferta, która w sumie uzyska największą ilość punktów. </w:t>
      </w:r>
    </w:p>
    <w:p w:rsidR="00374BF9" w:rsidRPr="00AE3B4F" w:rsidRDefault="00374BF9" w:rsidP="00AE3B4F">
      <w:pPr>
        <w:spacing w:after="12"/>
        <w:ind w:right="604"/>
      </w:pPr>
    </w:p>
    <w:p w:rsidR="006165C6" w:rsidRPr="006165C6" w:rsidRDefault="0090054D" w:rsidP="00B97546">
      <w:pPr>
        <w:numPr>
          <w:ilvl w:val="0"/>
          <w:numId w:val="4"/>
        </w:numPr>
        <w:spacing w:after="109"/>
        <w:ind w:right="604" w:hanging="432"/>
      </w:pPr>
      <w:r>
        <w:rPr>
          <w:b/>
        </w:rPr>
        <w:t xml:space="preserve">ISTOTNE POSTANOWIENIA UMOWY </w:t>
      </w:r>
    </w:p>
    <w:p w:rsidR="006165C6" w:rsidRDefault="006165C6" w:rsidP="00B97546">
      <w:pPr>
        <w:numPr>
          <w:ilvl w:val="1"/>
          <w:numId w:val="4"/>
        </w:numPr>
        <w:spacing w:after="367"/>
        <w:ind w:right="605" w:hanging="567"/>
      </w:pPr>
      <w:r>
        <w:t>Wykonawca, którego oferta zostanie wybrana jako najkorzystniejsza</w:t>
      </w:r>
      <w:r w:rsidRPr="004A0331">
        <w:t>, przed podpisaniem umowy złoży Zamawiającemu dokumenty potwierdzające informacje zawarte w Wykazie osób - dotyczące, wykształceni, doświadczenia, itp.</w:t>
      </w:r>
      <w:r>
        <w:t xml:space="preserve"> </w:t>
      </w:r>
    </w:p>
    <w:p w:rsidR="0090054D" w:rsidRDefault="006165C6" w:rsidP="00B97546">
      <w:pPr>
        <w:numPr>
          <w:ilvl w:val="1"/>
          <w:numId w:val="4"/>
        </w:numPr>
        <w:spacing w:after="367"/>
        <w:ind w:right="605" w:hanging="567"/>
      </w:pPr>
      <w:r w:rsidRPr="00CC2669">
        <w:t>Wzór umowy stanowi załącznik nr 5</w:t>
      </w:r>
      <w:r>
        <w:t xml:space="preserve"> do niniejszego zapytania ofertowego.</w:t>
      </w:r>
    </w:p>
    <w:p w:rsidR="0090054D" w:rsidRDefault="0090054D" w:rsidP="00B97546">
      <w:pPr>
        <w:numPr>
          <w:ilvl w:val="0"/>
          <w:numId w:val="4"/>
        </w:numPr>
        <w:spacing w:after="17"/>
        <w:ind w:right="604" w:hanging="432"/>
      </w:pPr>
      <w:r>
        <w:rPr>
          <w:b/>
        </w:rPr>
        <w:t xml:space="preserve">INFORMACJE O SPOSOBIE POROZUMIEWANIA SI ZAMAWIAJCEGO  </w:t>
      </w:r>
    </w:p>
    <w:p w:rsidR="0090054D" w:rsidRDefault="0090054D" w:rsidP="0090054D">
      <w:pPr>
        <w:tabs>
          <w:tab w:val="center" w:pos="512"/>
          <w:tab w:val="center" w:pos="1868"/>
          <w:tab w:val="center" w:pos="3494"/>
          <w:tab w:val="center" w:pos="5194"/>
          <w:tab w:val="center" w:pos="7334"/>
          <w:tab w:val="center" w:pos="8654"/>
        </w:tabs>
        <w:spacing w:after="1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Z </w:t>
      </w:r>
      <w:r>
        <w:rPr>
          <w:b/>
        </w:rPr>
        <w:tab/>
        <w:t xml:space="preserve">WYKONAWCAMI </w:t>
      </w:r>
      <w:r>
        <w:rPr>
          <w:b/>
        </w:rPr>
        <w:tab/>
        <w:t xml:space="preserve">ORAZ </w:t>
      </w:r>
      <w:r>
        <w:rPr>
          <w:b/>
        </w:rPr>
        <w:tab/>
        <w:t xml:space="preserve">PRZEKAZYWANIA </w:t>
      </w:r>
      <w:r>
        <w:rPr>
          <w:b/>
        </w:rPr>
        <w:tab/>
        <w:t xml:space="preserve">OWIADCZE </w:t>
      </w:r>
      <w:r>
        <w:rPr>
          <w:b/>
        </w:rPr>
        <w:tab/>
        <w:t xml:space="preserve">LUB </w:t>
      </w:r>
    </w:p>
    <w:p w:rsidR="0090054D" w:rsidRDefault="0090054D" w:rsidP="0090054D">
      <w:pPr>
        <w:spacing w:after="109"/>
        <w:ind w:left="442" w:right="604"/>
      </w:pPr>
      <w:r>
        <w:rPr>
          <w:b/>
        </w:rPr>
        <w:t xml:space="preserve">DOKUMENTÓW, A TAKŻE WSKAZANIE OSÓB UPRAWNIONYCH DO POROZUMIEWANIA SI Z WYKONAWCAMI </w:t>
      </w:r>
    </w:p>
    <w:p w:rsidR="008D4674" w:rsidRPr="008D4674" w:rsidRDefault="008D4674" w:rsidP="00B97546">
      <w:pPr>
        <w:numPr>
          <w:ilvl w:val="1"/>
          <w:numId w:val="4"/>
        </w:numPr>
        <w:ind w:left="284" w:right="605"/>
      </w:pPr>
      <w:r w:rsidRPr="008D4674">
        <w:t xml:space="preserve">Wykonawca może zwrócić się do Zamawiającego o wyjaśnienie treści zapytania ofertowego. Zamawiający jest obowiązany udzielić wyjaśnień niezwłocznie, jednak nie później niż na 2 dni przed upływem terminu składania ofert. </w:t>
      </w:r>
    </w:p>
    <w:p w:rsidR="008D4674" w:rsidRPr="008D4674" w:rsidRDefault="008D4674" w:rsidP="00B97546">
      <w:pPr>
        <w:numPr>
          <w:ilvl w:val="1"/>
          <w:numId w:val="4"/>
        </w:numPr>
        <w:ind w:left="284" w:right="605"/>
      </w:pPr>
      <w:r w:rsidRPr="008D4674">
        <w:t xml:space="preserve">Jeżeli wniosek o wyjaśnienie treści zapytania ofertowego wpłynął po upływie terminu składania wniosku, o którym mowa w pkt 11.1, lub dotyczy udzielonych wyjaśnień, Zamawiający może udzielić wyjaśnień albo pozostawić wniosek bez rozpatrywania. </w:t>
      </w:r>
    </w:p>
    <w:p w:rsidR="008D4674" w:rsidRPr="008D4674" w:rsidRDefault="008D4674" w:rsidP="00B97546">
      <w:pPr>
        <w:numPr>
          <w:ilvl w:val="1"/>
          <w:numId w:val="4"/>
        </w:numPr>
        <w:ind w:left="284" w:right="605"/>
      </w:pPr>
      <w:r w:rsidRPr="008D4674">
        <w:lastRenderedPageBreak/>
        <w:t xml:space="preserve">Treść zapytań wraz z wyjaśnieniami Zamawiający przekazuje wykonawcom, którym przekazał treść zapytania ofertowego, bez ujawniania źródła zapytania, a jeżeli zapytanie jest udostępniona na stronie internetowej, zamieszcza na tej stronie. </w:t>
      </w:r>
    </w:p>
    <w:p w:rsidR="008D4674" w:rsidRPr="008D4674" w:rsidRDefault="008D4674" w:rsidP="00B97546">
      <w:pPr>
        <w:numPr>
          <w:ilvl w:val="1"/>
          <w:numId w:val="4"/>
        </w:numPr>
        <w:ind w:left="284" w:right="605"/>
      </w:pPr>
      <w:r w:rsidRPr="008D4674">
        <w:t xml:space="preserve">W uzasadnionych przypadkach Zamawiający może przed upływem terminu składania ofert zmienić treść zapytania ofertowego. Dokonaną zmianę zapytania Zamawiający przekazuje niezwłocznie wszystkim wykonawcom, którym przekazano zapytanie ofertowe, a jeżeli zapytanie jest udostępnione na stronie internetowej, zamieszcza je także na tej stronie. </w:t>
      </w:r>
    </w:p>
    <w:p w:rsidR="008D4674" w:rsidRPr="008D4674" w:rsidRDefault="008D4674" w:rsidP="00B97546">
      <w:pPr>
        <w:numPr>
          <w:ilvl w:val="1"/>
          <w:numId w:val="4"/>
        </w:numPr>
        <w:ind w:left="284" w:right="605"/>
      </w:pPr>
      <w:r w:rsidRPr="008D4674">
        <w:t xml:space="preserve">Postępowanie o udzielenie zamówienia prowadzi się z zachowaniem formy pisemnej, w języku polskim. </w:t>
      </w:r>
    </w:p>
    <w:p w:rsidR="008D4674" w:rsidRPr="008D4674" w:rsidRDefault="008D4674" w:rsidP="00B97546">
      <w:pPr>
        <w:numPr>
          <w:ilvl w:val="1"/>
          <w:numId w:val="4"/>
        </w:numPr>
        <w:ind w:left="284" w:right="605"/>
      </w:pPr>
      <w:r w:rsidRPr="008D4674">
        <w:t xml:space="preserve">W niniejszym postępowaniu wszelkie oświadczenia, wnioski, zawiadomienia oraz informacje Zamawiający i Wykonawcy przekazują pisemnie, faksem lub drogą elektroniczną. W przypadku oświadczeń, wniosków, zawiadomień oraz informacji przekazywanych faksem lub drogą elektroniczną, każda ze stron na żądanie drugiej niezwłocznie potwierdza fakt ich otrzymania. </w:t>
      </w:r>
    </w:p>
    <w:p w:rsidR="008D4674" w:rsidRPr="008D4674" w:rsidRDefault="008D4674" w:rsidP="00B97546">
      <w:pPr>
        <w:numPr>
          <w:ilvl w:val="1"/>
          <w:numId w:val="4"/>
        </w:numPr>
        <w:ind w:left="284" w:right="605"/>
      </w:pPr>
      <w:r w:rsidRPr="008D4674">
        <w:t xml:space="preserve">Wybrany sposób przekazywania oświadczeń, wniosków, zawiadomień oraz informacji nie może ograniczać konkurencji, zawsze dopuszczalna jest forma pisemna.  </w:t>
      </w:r>
    </w:p>
    <w:p w:rsidR="008D4674" w:rsidRPr="008D4674" w:rsidRDefault="008D4674" w:rsidP="00B97546">
      <w:pPr>
        <w:numPr>
          <w:ilvl w:val="1"/>
          <w:numId w:val="4"/>
        </w:numPr>
        <w:ind w:left="284" w:right="605"/>
      </w:pPr>
      <w:r w:rsidRPr="008D4674">
        <w:t>Osobą uprawnioną do kontaktu z Wykonawcami jest Piotr</w:t>
      </w:r>
      <w:r w:rsidR="00785EBD">
        <w:t xml:space="preserve"> Krupa e-mail: </w:t>
      </w:r>
      <w:hyperlink r:id="rId8" w:history="1">
        <w:r w:rsidR="00785EBD" w:rsidRPr="00A215F0">
          <w:rPr>
            <w:rStyle w:val="Hipercze"/>
          </w:rPr>
          <w:t>res-gest@wp.pl</w:t>
        </w:r>
      </w:hyperlink>
      <w:r w:rsidR="00785EBD">
        <w:t xml:space="preserve">, </w:t>
      </w:r>
      <w:r w:rsidRPr="008D4674">
        <w:t>tel. 17 852 92 33.</w:t>
      </w:r>
    </w:p>
    <w:p w:rsidR="008D4674" w:rsidRPr="008D4674" w:rsidRDefault="008D4674" w:rsidP="00B97546">
      <w:pPr>
        <w:numPr>
          <w:ilvl w:val="1"/>
          <w:numId w:val="4"/>
        </w:numPr>
        <w:ind w:left="284" w:right="605"/>
        <w:rPr>
          <w:color w:val="auto"/>
        </w:rPr>
      </w:pPr>
      <w:r w:rsidRPr="008D4674">
        <w:rPr>
          <w:color w:val="auto"/>
        </w:rPr>
        <w:t>Niezwłocznie po wyborze najkorzystniejszej oferty Zamawiający zawiadomi   wykonawców, którzy złożyli oferty, o:</w:t>
      </w:r>
    </w:p>
    <w:p w:rsidR="008D4674" w:rsidRPr="008D4674" w:rsidRDefault="008D4674" w:rsidP="00B97546">
      <w:pPr>
        <w:numPr>
          <w:ilvl w:val="0"/>
          <w:numId w:val="18"/>
        </w:numPr>
        <w:spacing w:before="60" w:after="120" w:line="240" w:lineRule="auto"/>
        <w:ind w:right="0" w:hanging="284"/>
        <w:outlineLvl w:val="1"/>
        <w:rPr>
          <w:iCs/>
          <w:color w:val="auto"/>
          <w:szCs w:val="24"/>
          <w:lang w:eastAsia="x-none"/>
        </w:rPr>
      </w:pPr>
      <w:r w:rsidRPr="008D4674">
        <w:rPr>
          <w:iCs/>
          <w:color w:val="auto"/>
          <w:szCs w:val="24"/>
          <w:lang w:val="x-none" w:eastAsia="x-none"/>
        </w:rPr>
        <w:t xml:space="preserve">wyborze najkorzystniejszej oferty, podając nazwę (firmę) albo  imię i nazwisko, siedzibę albo miejsce zamieszkania i adres wykonawcy którego ofertę wybrano </w:t>
      </w:r>
      <w:r w:rsidRPr="008D4674">
        <w:rPr>
          <w:iCs/>
          <w:color w:val="auto"/>
          <w:szCs w:val="24"/>
          <w:lang w:val="x-none" w:eastAsia="x-none"/>
        </w:rPr>
        <w:br/>
        <w:t>i uzasadnienie jej wyboru,</w:t>
      </w:r>
    </w:p>
    <w:p w:rsidR="008D4674" w:rsidRPr="008D4674" w:rsidRDefault="008D4674" w:rsidP="00B97546">
      <w:pPr>
        <w:numPr>
          <w:ilvl w:val="0"/>
          <w:numId w:val="18"/>
        </w:numPr>
        <w:spacing w:before="60" w:after="120" w:line="240" w:lineRule="auto"/>
        <w:ind w:right="0" w:hanging="284"/>
        <w:outlineLvl w:val="1"/>
        <w:rPr>
          <w:iCs/>
          <w:color w:val="auto"/>
          <w:szCs w:val="24"/>
          <w:lang w:val="x-none" w:eastAsia="x-none"/>
        </w:rPr>
      </w:pPr>
      <w:r w:rsidRPr="008D4674">
        <w:rPr>
          <w:iCs/>
          <w:color w:val="auto"/>
          <w:szCs w:val="24"/>
          <w:lang w:val="x-none" w:eastAsia="x-none"/>
        </w:rPr>
        <w:t xml:space="preserve">wykonawcach, którzy zostali wykluczeni z postępowania o udzielenie zamówienia, podając uzasadnienie. </w:t>
      </w:r>
    </w:p>
    <w:p w:rsidR="008D4674" w:rsidRPr="008D4674" w:rsidRDefault="008D4674" w:rsidP="00B97546">
      <w:pPr>
        <w:numPr>
          <w:ilvl w:val="1"/>
          <w:numId w:val="19"/>
        </w:numPr>
        <w:spacing w:before="60" w:after="120" w:line="240" w:lineRule="auto"/>
        <w:ind w:right="0" w:hanging="284"/>
        <w:outlineLvl w:val="1"/>
        <w:rPr>
          <w:b/>
          <w:iCs/>
          <w:color w:val="auto"/>
          <w:szCs w:val="24"/>
          <w:lang w:val="x-none" w:eastAsia="x-none"/>
        </w:rPr>
      </w:pPr>
      <w:r w:rsidRPr="008D4674">
        <w:rPr>
          <w:b/>
          <w:iCs/>
          <w:color w:val="auto"/>
          <w:szCs w:val="24"/>
          <w:lang w:eastAsia="x-none"/>
        </w:rPr>
        <w:t xml:space="preserve"> </w:t>
      </w:r>
      <w:r w:rsidRPr="008D4674">
        <w:rPr>
          <w:b/>
          <w:iCs/>
          <w:color w:val="auto"/>
          <w:szCs w:val="24"/>
          <w:lang w:val="x-none" w:eastAsia="x-none"/>
        </w:rPr>
        <w:t>Ogłoszenia w przedmiotowym postępowaniu Zamawiający umieści na stronie internetowej</w:t>
      </w:r>
      <w:r w:rsidRPr="008D4674">
        <w:rPr>
          <w:b/>
          <w:iCs/>
          <w:color w:val="auto"/>
          <w:szCs w:val="24"/>
          <w:lang w:eastAsia="x-none"/>
        </w:rPr>
        <w:t>:</w:t>
      </w:r>
      <w:r w:rsidRPr="008D4674">
        <w:rPr>
          <w:b/>
          <w:iCs/>
          <w:noProof/>
          <w:color w:val="auto"/>
          <w:szCs w:val="24"/>
          <w:highlight w:val="yellow"/>
          <w:lang w:eastAsia="x-none"/>
        </w:rPr>
        <w:t xml:space="preserve"> </w:t>
      </w:r>
    </w:p>
    <w:p w:rsidR="008D4674" w:rsidRPr="008D4674" w:rsidRDefault="00A53C8F" w:rsidP="008D4674">
      <w:pPr>
        <w:tabs>
          <w:tab w:val="num" w:pos="1531"/>
        </w:tabs>
        <w:spacing w:before="60" w:after="120" w:line="240" w:lineRule="auto"/>
        <w:ind w:left="567" w:right="0" w:hanging="284"/>
        <w:outlineLvl w:val="1"/>
        <w:rPr>
          <w:b/>
          <w:iCs/>
          <w:color w:val="auto"/>
          <w:szCs w:val="24"/>
          <w:lang w:eastAsia="x-none"/>
        </w:rPr>
      </w:pPr>
      <w:hyperlink r:id="rId9" w:history="1">
        <w:r w:rsidR="008D4674" w:rsidRPr="008D4674">
          <w:rPr>
            <w:b/>
            <w:iCs/>
            <w:noProof/>
            <w:color w:val="0563C1"/>
            <w:szCs w:val="24"/>
            <w:u w:val="single"/>
            <w:lang w:val="x-none" w:eastAsia="x-none"/>
          </w:rPr>
          <w:t>http://www.resgest.pl/lepszejutro/</w:t>
        </w:r>
        <w:r w:rsidR="008D4674" w:rsidRPr="008D4674">
          <w:rPr>
            <w:b/>
            <w:iCs/>
            <w:noProof/>
            <w:color w:val="0563C1"/>
            <w:szCs w:val="24"/>
            <w:u w:val="single"/>
            <w:lang w:eastAsia="x-none"/>
          </w:rPr>
          <w:t>zapytaniaofertowe</w:t>
        </w:r>
      </w:hyperlink>
      <w:r w:rsidR="008D4674" w:rsidRPr="008D4674">
        <w:rPr>
          <w:b/>
          <w:iCs/>
          <w:noProof/>
          <w:color w:val="auto"/>
          <w:szCs w:val="24"/>
          <w:lang w:eastAsia="x-none"/>
        </w:rPr>
        <w:t xml:space="preserve"> </w:t>
      </w:r>
      <w:r w:rsidR="008D4674" w:rsidRPr="008D4674">
        <w:rPr>
          <w:b/>
          <w:iCs/>
          <w:color w:val="auto"/>
          <w:szCs w:val="24"/>
          <w:lang w:val="x-none" w:eastAsia="x-none"/>
        </w:rPr>
        <w:br/>
      </w:r>
      <w:hyperlink r:id="rId10" w:history="1">
        <w:r w:rsidR="008D4674" w:rsidRPr="008D4674">
          <w:rPr>
            <w:b/>
            <w:iCs/>
            <w:color w:val="0563C1"/>
            <w:szCs w:val="24"/>
            <w:u w:val="single"/>
            <w:lang w:eastAsia="x-none"/>
          </w:rPr>
          <w:t>https://bazakonkurencyjnosci.funduszeeuropejskie.gov.pl</w:t>
        </w:r>
      </w:hyperlink>
    </w:p>
    <w:p w:rsidR="008D4674" w:rsidRPr="008D4674" w:rsidRDefault="008D4674" w:rsidP="008D4674">
      <w:pPr>
        <w:tabs>
          <w:tab w:val="num" w:pos="1531"/>
        </w:tabs>
        <w:spacing w:before="60" w:after="120" w:line="240" w:lineRule="auto"/>
        <w:ind w:left="567" w:right="0" w:hanging="284"/>
        <w:outlineLvl w:val="1"/>
        <w:rPr>
          <w:b/>
          <w:iCs/>
          <w:color w:val="auto"/>
          <w:szCs w:val="24"/>
          <w:lang w:eastAsia="x-none"/>
        </w:rPr>
      </w:pPr>
      <w:r w:rsidRPr="008D4674">
        <w:rPr>
          <w:b/>
          <w:iCs/>
          <w:color w:val="auto"/>
          <w:szCs w:val="24"/>
          <w:lang w:eastAsia="x-none"/>
        </w:rPr>
        <w:t xml:space="preserve"> </w:t>
      </w:r>
      <w:r w:rsidRPr="008D4674">
        <w:rPr>
          <w:iCs/>
          <w:color w:val="auto"/>
          <w:szCs w:val="24"/>
          <w:lang w:val="x-none" w:eastAsia="x-none"/>
        </w:rPr>
        <w:t xml:space="preserve">Jeżeli Wykonawca, którego oferta została wybrana, uchyla się od zawarcia umowy </w:t>
      </w:r>
      <w:r w:rsidRPr="008D4674">
        <w:rPr>
          <w:iCs/>
          <w:color w:val="auto"/>
          <w:szCs w:val="24"/>
          <w:lang w:val="x-none" w:eastAsia="x-none"/>
        </w:rPr>
        <w:br/>
        <w:t>w sprawie zamówienia publicznego, Zamawiający może wybrać ofertę najkorzystniejszą spośród pozostałych ofert, bez przeprowadzania ich ponownej oceny, chyba że zachodzą przesłanki do unieważnienia postępowania o których mowa w pkt 11.10.</w:t>
      </w:r>
    </w:p>
    <w:p w:rsidR="008D4674" w:rsidRPr="008D4674" w:rsidRDefault="008D4674" w:rsidP="00B97546">
      <w:pPr>
        <w:numPr>
          <w:ilvl w:val="1"/>
          <w:numId w:val="19"/>
        </w:numPr>
        <w:spacing w:before="60" w:after="120" w:line="240" w:lineRule="auto"/>
        <w:ind w:right="0" w:hanging="284"/>
        <w:outlineLvl w:val="1"/>
        <w:rPr>
          <w:iCs/>
          <w:color w:val="FF0000"/>
          <w:szCs w:val="24"/>
          <w:lang w:val="x-none" w:eastAsia="x-none"/>
        </w:rPr>
      </w:pPr>
      <w:r w:rsidRPr="008D4674">
        <w:rPr>
          <w:iCs/>
          <w:color w:val="auto"/>
          <w:szCs w:val="24"/>
          <w:lang w:val="x-none" w:eastAsia="x-none"/>
        </w:rPr>
        <w:t>Zamawiający</w:t>
      </w:r>
      <w:r w:rsidRPr="008D4674">
        <w:rPr>
          <w:iCs/>
          <w:szCs w:val="24"/>
          <w:lang w:val="x-none" w:eastAsia="x-none"/>
        </w:rPr>
        <w:t xml:space="preserve"> unieważni postępowanie w sytuacji, gdy: </w:t>
      </w:r>
    </w:p>
    <w:p w:rsidR="008D4674" w:rsidRPr="008D4674" w:rsidRDefault="008D4674" w:rsidP="00B97546">
      <w:pPr>
        <w:numPr>
          <w:ilvl w:val="2"/>
          <w:numId w:val="4"/>
        </w:numPr>
        <w:ind w:left="567" w:right="605"/>
      </w:pPr>
      <w:r w:rsidRPr="008D4674">
        <w:t xml:space="preserve">nie złożono żadnej oferty  </w:t>
      </w:r>
    </w:p>
    <w:p w:rsidR="008D4674" w:rsidRPr="008D4674" w:rsidRDefault="008D4674" w:rsidP="00B97546">
      <w:pPr>
        <w:numPr>
          <w:ilvl w:val="2"/>
          <w:numId w:val="4"/>
        </w:numPr>
        <w:ind w:left="567" w:right="605"/>
      </w:pPr>
      <w:r w:rsidRPr="008D4674">
        <w:t xml:space="preserve">cena najkorzystniejszej oferty przewyższa kwotę, którą Zamawiający zamierza przeznaczyć na sfinansowanie zamówienia </w:t>
      </w:r>
    </w:p>
    <w:p w:rsidR="008D4674" w:rsidRPr="008D4674" w:rsidRDefault="008D4674" w:rsidP="00B97546">
      <w:pPr>
        <w:numPr>
          <w:ilvl w:val="2"/>
          <w:numId w:val="4"/>
        </w:numPr>
        <w:ind w:left="567" w:right="605"/>
      </w:pPr>
      <w:r w:rsidRPr="008D4674">
        <w:t xml:space="preserve">wystąpiła istotna zmiana okoliczności powodująca, że prowadzenie postępowania lub wykonanie zamówienia nie leży w interesie Zamawiającego </w:t>
      </w:r>
    </w:p>
    <w:p w:rsidR="008D4674" w:rsidRPr="008D4674" w:rsidRDefault="008D4674" w:rsidP="00B97546">
      <w:pPr>
        <w:numPr>
          <w:ilvl w:val="2"/>
          <w:numId w:val="4"/>
        </w:numPr>
        <w:ind w:left="567" w:right="605"/>
      </w:pPr>
      <w:r w:rsidRPr="008D4674">
        <w:t xml:space="preserve">postępowanie obarczone jest niemożliwą do usunięcia wadą uniemożliwiającą uzyskanie dofinansowania na realizację zamówienia z budżetu Unii Europejskiej.  </w:t>
      </w:r>
    </w:p>
    <w:p w:rsidR="008D4674" w:rsidRPr="008D4674" w:rsidRDefault="008D4674" w:rsidP="00B97546">
      <w:pPr>
        <w:numPr>
          <w:ilvl w:val="2"/>
          <w:numId w:val="4"/>
        </w:numPr>
        <w:ind w:left="567" w:right="605"/>
      </w:pPr>
      <w:r w:rsidRPr="008D4674">
        <w:lastRenderedPageBreak/>
        <w:t xml:space="preserve">środki pochodzące z budżetu Unii Europejskiej, które zamawiający zamierzał przeznaczyć na sfinansowanie zamówienia, nie zostały mu przyznane.  </w:t>
      </w:r>
    </w:p>
    <w:p w:rsidR="008D4674" w:rsidRPr="008D4674" w:rsidRDefault="008D4674" w:rsidP="00B97546">
      <w:pPr>
        <w:numPr>
          <w:ilvl w:val="2"/>
          <w:numId w:val="4"/>
        </w:numPr>
        <w:spacing w:after="99" w:line="259" w:lineRule="auto"/>
        <w:ind w:left="0" w:right="0"/>
      </w:pPr>
      <w:r w:rsidRPr="008D4674">
        <w:t xml:space="preserve">jeżeli wykonawca/wykonawcy biorący udział w postępowaniu wpłynęli na jego wyniki w sposób sprzeczny z prawem lub Wytycznymi w zakresie kwalifikowalności wydatków w ramach Europejskiego Funduszu Rozwoju Regionalnego, Europejskiego Funduszu Społecznego oraz Funduszu Spójności na lata 2014 – 2020 z dnia </w:t>
      </w:r>
      <w:r w:rsidRPr="008D4674">
        <w:rPr>
          <w:color w:val="auto"/>
        </w:rPr>
        <w:t>19 lipca 2017r.</w:t>
      </w:r>
      <w:r w:rsidRPr="008D4674">
        <w:t xml:space="preserve"> </w:t>
      </w:r>
    </w:p>
    <w:p w:rsidR="0090054D" w:rsidRDefault="0090054D" w:rsidP="0090054D">
      <w:pPr>
        <w:spacing w:after="99" w:line="259" w:lineRule="auto"/>
        <w:ind w:left="720" w:right="0" w:firstLine="0"/>
        <w:jc w:val="left"/>
      </w:pPr>
    </w:p>
    <w:p w:rsidR="0090054D" w:rsidRDefault="0090054D" w:rsidP="0090054D">
      <w:pPr>
        <w:spacing w:after="12"/>
        <w:ind w:left="577" w:right="605"/>
      </w:pPr>
      <w:r>
        <w:t>Załącznikami do niniejszego dokumentu są:</w:t>
      </w:r>
      <w:r>
        <w:rPr>
          <w:b/>
          <w:sz w:val="20"/>
        </w:rPr>
        <w:t xml:space="preserve"> </w:t>
      </w:r>
    </w:p>
    <w:tbl>
      <w:tblPr>
        <w:tblStyle w:val="TableGrid"/>
        <w:tblW w:w="8592" w:type="dxa"/>
        <w:tblInd w:w="-120" w:type="dxa"/>
        <w:tblCellMar>
          <w:top w:w="6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30"/>
        <w:gridCol w:w="7762"/>
      </w:tblGrid>
      <w:tr w:rsidR="0090054D" w:rsidTr="000B5A4B">
        <w:trPr>
          <w:trHeight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Nr</w:t>
            </w:r>
            <w:r>
              <w:t xml:space="preserve"> 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Nazwa załącznika</w:t>
            </w:r>
            <w:r>
              <w:t xml:space="preserve"> </w:t>
            </w:r>
          </w:p>
        </w:tc>
      </w:tr>
      <w:tr w:rsidR="0090054D" w:rsidTr="000B5A4B">
        <w:trPr>
          <w:trHeight w:val="46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Wzór formularza oferty  </w:t>
            </w:r>
          </w:p>
        </w:tc>
      </w:tr>
      <w:tr w:rsidR="0090054D" w:rsidTr="000B5A4B">
        <w:trPr>
          <w:trHeight w:val="46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Oświadczenie o braku powiązań kapitałowych   </w:t>
            </w:r>
          </w:p>
        </w:tc>
      </w:tr>
      <w:tr w:rsidR="0090054D" w:rsidTr="000B5A4B">
        <w:trPr>
          <w:trHeight w:val="46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Wykaz osób  </w:t>
            </w:r>
          </w:p>
        </w:tc>
      </w:tr>
      <w:tr w:rsidR="0090054D" w:rsidTr="000B5A4B">
        <w:trPr>
          <w:trHeight w:val="46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>Wykaz usług</w:t>
            </w:r>
          </w:p>
        </w:tc>
      </w:tr>
      <w:tr w:rsidR="0090054D" w:rsidTr="000B5A4B">
        <w:trPr>
          <w:trHeight w:val="46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>5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4D" w:rsidRDefault="0090054D" w:rsidP="000B5A4B">
            <w:pPr>
              <w:spacing w:after="0" w:line="259" w:lineRule="auto"/>
              <w:ind w:left="0" w:right="0" w:firstLine="0"/>
              <w:jc w:val="left"/>
            </w:pPr>
            <w:r>
              <w:t xml:space="preserve">Wzór umowy  </w:t>
            </w:r>
          </w:p>
        </w:tc>
      </w:tr>
    </w:tbl>
    <w:p w:rsidR="0090054D" w:rsidRDefault="0090054D" w:rsidP="0090054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054D" w:rsidRDefault="0090054D" w:rsidP="0090054D"/>
    <w:p w:rsidR="0025573E" w:rsidRDefault="0025573E"/>
    <w:sectPr w:rsidR="0025573E">
      <w:footerReference w:type="even" r:id="rId11"/>
      <w:footerReference w:type="default" r:id="rId12"/>
      <w:footerReference w:type="first" r:id="rId13"/>
      <w:pgSz w:w="11906" w:h="16838"/>
      <w:pgMar w:top="1144" w:right="680" w:bottom="1156" w:left="1705" w:header="708" w:footer="6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46F" w:rsidRDefault="003C246F">
      <w:pPr>
        <w:spacing w:after="0" w:line="240" w:lineRule="auto"/>
      </w:pPr>
      <w:r>
        <w:separator/>
      </w:r>
    </w:p>
  </w:endnote>
  <w:endnote w:type="continuationSeparator" w:id="0">
    <w:p w:rsidR="003C246F" w:rsidRDefault="003C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C8F" w:rsidRDefault="00A53C8F">
    <w:pPr>
      <w:spacing w:after="37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A02D29" wp14:editId="46F14095">
              <wp:simplePos x="0" y="0"/>
              <wp:positionH relativeFrom="page">
                <wp:posOffset>1084308</wp:posOffset>
              </wp:positionH>
              <wp:positionV relativeFrom="page">
                <wp:posOffset>10048476</wp:posOffset>
              </wp:positionV>
              <wp:extent cx="5830824" cy="9144"/>
              <wp:effectExtent l="0" t="0" r="0" b="0"/>
              <wp:wrapSquare wrapText="bothSides"/>
              <wp:docPr id="74626" name="Group 746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0824" cy="9144"/>
                        <a:chOff x="0" y="0"/>
                        <a:chExt cx="5830824" cy="9144"/>
                      </a:xfrm>
                    </wpg:grpSpPr>
                    <wps:wsp>
                      <wps:cNvPr id="74627" name="Shape 74627"/>
                      <wps:cNvSpPr/>
                      <wps:spPr>
                        <a:xfrm>
                          <a:off x="0" y="0"/>
                          <a:ext cx="58308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0824">
                              <a:moveTo>
                                <a:pt x="0" y="0"/>
                              </a:moveTo>
                              <a:lnTo>
                                <a:pt x="5830824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85E514" id="Group 74626" o:spid="_x0000_s1026" style="position:absolute;margin-left:85.4pt;margin-top:791.2pt;width:459.1pt;height:.7pt;z-index:251659264;mso-position-horizontal-relative:page;mso-position-vertical-relative:page" coordsize="583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8ybWAIAAMoFAAAOAAAAZHJzL2Uyb0RvYy54bWykVE2P2yAQvVfqf0DcGztpmqRWnD1021yq&#10;drW7/QEEg20JAwISJ/++w/gjVlbdQ+qDPYaZN28ew2wfzo0iJ+F8bXRO57OUEqG5KWpd5vTP649P&#10;G0p8YLpgymiR04vw9GH38cO2tZlYmMqoQjgCINpnrc1pFYLNksTzSjTMz4wVGjalcQ0L8OvKpHCs&#10;BfRGJYs0XSWtcYV1hgvvYfWx26Q7xJdS8PBbSi8CUTkFbgHfDt+H+E52W5aVjtmq5j0NdgeLhtUa&#10;ko5QjywwcnT1G6im5s54I8OMmyYxUtZcYA1QzTy9qWbvzNFiLWXWlnaUCaS90eluWP7r9ORIXeR0&#10;vVwtVpRo1sAxYWbSLYFErS0z8Nw7+2KfXL9Qdn+x6rN0TfxCPeSM4l5GccU5EA6LXzaf081iSQmH&#10;va/z5bLTnldwQG+CePX9vbBkSJlEZiOR1kIT+atO/v90eqmYFSi/j9VPdFoPOqEL6rSO5UQC4DmK&#10;5DMPet2lELbmWCfL+NGHvTAoMzv99KHr3GKwWDVY/KwH00H/v9v5loUYFxlGk7TXc4prjTmJV4O7&#10;4eaMgNp1V+mp13jSQxOAb+cBRkyz2/YGpgZ7WpzSkQU2COEMRoLTBV4tuAy6gKoRDT5R7E5etMJF&#10;ichU6WchoaOh5eYY5115+KYcObE4A/CJZ4Uw4BpjZK3UGJX+Myq6MmUr1mP1MH0ChOyRoqfA8XML&#10;y3s23QyCmwxTaZhEQGkMQlpGhzFew/zEhJNqo3kwxQXvJAoC7Y/S4MBARv1wixNp+o9e1xG8+wsA&#10;AP//AwBQSwMEFAAGAAgAAAAhAOCnkVriAAAADgEAAA8AAABkcnMvZG93bnJldi54bWxMj0FPwkAQ&#10;he8m/ofNmHiTbUG01G4JIeqJmAgmhtvQHdqG7m7TXdry7x286G3ezMub72XL0TSip87XziqIJxEI&#10;soXTtS0VfO3eHhIQPqDV2DhLCi7kYZnf3mSYajfYT+q3oRQcYn2KCqoQ2lRKX1Rk0E9cS5ZvR9cZ&#10;DCy7UuoOBw43jZxG0ZM0WFv+UGFL64qK0/ZsFLwPOKxm8Wu/OR3Xl/1u/vG9iUmp+7tx9QIi0Bj+&#10;zHDFZ3TImengzlZ70bB+jhg98DBPpo8grpYoWXC/w+9uloDMM/m/Rv4DAAD//wMAUEsBAi0AFAAG&#10;AAgAAAAhALaDOJL+AAAA4QEAABMAAAAAAAAAAAAAAAAAAAAAAFtDb250ZW50X1R5cGVzXS54bWxQ&#10;SwECLQAUAAYACAAAACEAOP0h/9YAAACUAQAACwAAAAAAAAAAAAAAAAAvAQAAX3JlbHMvLnJlbHNQ&#10;SwECLQAUAAYACAAAACEAGAvMm1gCAADKBQAADgAAAAAAAAAAAAAAAAAuAgAAZHJzL2Uyb0RvYy54&#10;bWxQSwECLQAUAAYACAAAACEA4KeRWuIAAAAOAQAADwAAAAAAAAAAAAAAAACyBAAAZHJzL2Rvd25y&#10;ZXYueG1sUEsFBgAAAAAEAAQA8wAAAMEFAAAAAA==&#10;">
              <v:shape id="Shape 74627" o:spid="_x0000_s1027" style="position:absolute;width:58308;height:0;visibility:visible;mso-wrap-style:square;v-text-anchor:top" coordsize="58308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NUqxgAAAN4AAAAPAAAAZHJzL2Rvd25yZXYueG1sRI9PawIx&#10;FMTvhX6H8Aq91WylrnZrFJEKHv17yO2xeW4WNy/LJtXttzeC4HGYmd8w03nvGnGhLtSeFXwOMhDE&#10;pTc1VwoO+9XHBESIyAYbz6TgnwLMZ68vUyyMv/KWLrtYiQThUKACG2NbSBlKSw7DwLfEyTv5zmFM&#10;squk6fCa4K6RwyzLpcOa04LFlpaWyvPuzynYLw/nfHN0ul7Z71+pR/q00Fqp97d+8QMiUh+f4Ud7&#10;bRSMv/LhGO530hWQsxsAAAD//wMAUEsBAi0AFAAGAAgAAAAhANvh9svuAAAAhQEAABMAAAAAAAAA&#10;AAAAAAAAAAAAAFtDb250ZW50X1R5cGVzXS54bWxQSwECLQAUAAYACAAAACEAWvQsW78AAAAVAQAA&#10;CwAAAAAAAAAAAAAAAAAfAQAAX3JlbHMvLnJlbHNQSwECLQAUAAYACAAAACEA1DjVKsYAAADeAAAA&#10;DwAAAAAAAAAAAAAAAAAHAgAAZHJzL2Rvd25yZXYueG1sUEsFBgAAAAADAAMAtwAAAPoCAAAAAA==&#10;" path="m,l5830824,e" filled="f" strokeweight=".72pt">
                <v:stroke endcap="round"/>
                <v:path arrowok="t" textboxrect="0,0,5830824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 </w:t>
    </w:r>
  </w:p>
  <w:p w:rsidR="00A53C8F" w:rsidRDefault="00A53C8F">
    <w:pPr>
      <w:tabs>
        <w:tab w:val="center" w:pos="0"/>
        <w:tab w:val="center" w:pos="851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8"/>
      </w:rPr>
      <w:t xml:space="preserve"> </w:t>
    </w:r>
    <w:r>
      <w:rPr>
        <w:sz w:val="18"/>
      </w:rPr>
      <w:tab/>
      <w:t xml:space="preserve">Strona: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>/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30</w:t>
    </w:r>
    <w:r>
      <w:rPr>
        <w:sz w:val="18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C8F" w:rsidRDefault="00A53C8F">
    <w:pPr>
      <w:spacing w:after="37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04760EF" wp14:editId="3D5E6B45">
              <wp:simplePos x="0" y="0"/>
              <wp:positionH relativeFrom="page">
                <wp:posOffset>1084308</wp:posOffset>
              </wp:positionH>
              <wp:positionV relativeFrom="page">
                <wp:posOffset>10048476</wp:posOffset>
              </wp:positionV>
              <wp:extent cx="5830824" cy="9144"/>
              <wp:effectExtent l="0" t="0" r="0" b="0"/>
              <wp:wrapSquare wrapText="bothSides"/>
              <wp:docPr id="74609" name="Group 746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0824" cy="9144"/>
                        <a:chOff x="0" y="0"/>
                        <a:chExt cx="5830824" cy="9144"/>
                      </a:xfrm>
                    </wpg:grpSpPr>
                    <wps:wsp>
                      <wps:cNvPr id="74610" name="Shape 74610"/>
                      <wps:cNvSpPr/>
                      <wps:spPr>
                        <a:xfrm>
                          <a:off x="0" y="0"/>
                          <a:ext cx="58308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0824">
                              <a:moveTo>
                                <a:pt x="0" y="0"/>
                              </a:moveTo>
                              <a:lnTo>
                                <a:pt x="5830824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F2DA9A" id="Group 74609" o:spid="_x0000_s1026" style="position:absolute;margin-left:85.4pt;margin-top:791.2pt;width:459.1pt;height:.7pt;z-index:251660288;mso-position-horizontal-relative:page;mso-position-vertical-relative:page" coordsize="583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uHWAIAAMoFAAAOAAAAZHJzL2Uyb0RvYy54bWykVM1u2zAMvg/YOwi6L3ayrEuN2D2sWy7D&#10;VrTdAyiyZBuQJUFSYuftR9E/CVKsh8wHmZLIj+RHituHvlXkKJxvjM7pcpFSIjQ3ZaOrnP55/fFp&#10;Q4kPTJdMGS1yehKePhQfP2w7m4mVqY0qhSMAon3W2ZzWIdgsSTyvRcv8wlih4VIa17IAW1clpWMd&#10;oLcqWaXpXdIZV1pnuPAeTh+HS1ogvpSCh99SehGIyinEFnB1uO7jmhRbllWO2brhYxjshiha1mhw&#10;OkM9ssDIwTVvoNqGO+ONDAtu2sRI2XCBOUA2y/Qqm50zB4u5VFlX2ZkmoPaKp5th+a/jkyNNmdOv&#10;67v0nhLNWigTeibDEVDU2SoDzZ2zL/bJjQfVsItZ99K18Q/5kB7JPc3kij4QDodfNp/TzWpNCYe7&#10;++V6PXDPayjQGyNef3/PLJlcJjGyOZDOQhP5M0/+/3h6qZkVSL+P2Z95WkInDTyhSuQJjpAW1JxJ&#10;8pkHvm5iCPHmPFnGDz7shEGa2fGnD0PnlpPE6knivZ5EB/3/budbFqJdjDCKpDvXKZ615iheDd6G&#10;qxpBaOdbpS+15kpPTQC6gwYI0U2xHQV0DfJlckrHKLBBCGcwEpwu8WnBY9AlZI1o8IvVHuhFKZyU&#10;iJEq/SwkdDS03BLtvKv235QjRxZnAH6xVggDqtFGNkrNVuk/raIqU7ZmI9YIMzpAyBEpagocP9ew&#10;fIxmmEHwkqGXpkkEIc1GGJbRYbbXMD/R4UW2Udyb8oRvEgmB9kdqcGBgRONwixPpco9a5xFc/AUA&#10;AP//AwBQSwMEFAAGAAgAAAAhAOCnkVriAAAADgEAAA8AAABkcnMvZG93bnJldi54bWxMj0FPwkAQ&#10;he8m/ofNmHiTbUG01G4JIeqJmAgmhtvQHdqG7m7TXdry7x286G3ezMub72XL0TSip87XziqIJxEI&#10;soXTtS0VfO3eHhIQPqDV2DhLCi7kYZnf3mSYajfYT+q3oRQcYn2KCqoQ2lRKX1Rk0E9cS5ZvR9cZ&#10;DCy7UuoOBw43jZxG0ZM0WFv+UGFL64qK0/ZsFLwPOKxm8Wu/OR3Xl/1u/vG9iUmp+7tx9QIi0Bj+&#10;zHDFZ3TImengzlZ70bB+jhg98DBPpo8grpYoWXC/w+9uloDMM/m/Rv4DAAD//wMAUEsBAi0AFAAG&#10;AAgAAAAhALaDOJL+AAAA4QEAABMAAAAAAAAAAAAAAAAAAAAAAFtDb250ZW50X1R5cGVzXS54bWxQ&#10;SwECLQAUAAYACAAAACEAOP0h/9YAAACUAQAACwAAAAAAAAAAAAAAAAAvAQAAX3JlbHMvLnJlbHNQ&#10;SwECLQAUAAYACAAAACEAca27h1gCAADKBQAADgAAAAAAAAAAAAAAAAAuAgAAZHJzL2Uyb0RvYy54&#10;bWxQSwECLQAUAAYACAAAACEA4KeRWuIAAAAOAQAADwAAAAAAAAAAAAAAAACyBAAAZHJzL2Rvd25y&#10;ZXYueG1sUEsFBgAAAAAEAAQA8wAAAMEFAAAAAA==&#10;">
              <v:shape id="Shape 74610" o:spid="_x0000_s1027" style="position:absolute;width:58308;height:0;visibility:visible;mso-wrap-style:square;v-text-anchor:top" coordsize="58308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YfjxAAAAN4AAAAPAAAAZHJzL2Rvd25yZXYueG1sRI/NagIx&#10;FIX3Bd8hXMFdzSg61dEoIhVcWrWL7C6T62RwcjNMUp2+fbMQujycP771tneNeFAXas8KJuMMBHHp&#10;Tc2Vguvl8L4AESKywcYzKfilANvN4G2NhfFP/qLHOVYijXAoUIGNsS2kDKUlh2HsW+Lk3XznMCbZ&#10;VdJ0+EzjrpHTLMulw5rTg8WW9pbK+/nHKbjsr/f89O10fbDLT6nn+rbTWqnRsN+tQETq43/41T4a&#10;BR+zfJIAEk5CAbn5AwAA//8DAFBLAQItABQABgAIAAAAIQDb4fbL7gAAAIUBAAATAAAAAAAAAAAA&#10;AAAAAAAAAABbQ29udGVudF9UeXBlc10ueG1sUEsBAi0AFAAGAAgAAAAhAFr0LFu/AAAAFQEAAAsA&#10;AAAAAAAAAAAAAAAAHwEAAF9yZWxzLy5yZWxzUEsBAi0AFAAGAAgAAAAhAJW9h+PEAAAA3gAAAA8A&#10;AAAAAAAAAAAAAAAABwIAAGRycy9kb3ducmV2LnhtbFBLBQYAAAAAAwADALcAAAD4AgAAAAA=&#10;" path="m,l5830824,e" filled="f" strokeweight=".72pt">
                <v:stroke endcap="round"/>
                <v:path arrowok="t" textboxrect="0,0,5830824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 </w:t>
    </w:r>
  </w:p>
  <w:p w:rsidR="00A53C8F" w:rsidRDefault="00A53C8F">
    <w:pPr>
      <w:tabs>
        <w:tab w:val="center" w:pos="0"/>
        <w:tab w:val="center" w:pos="851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8"/>
      </w:rPr>
      <w:t xml:space="preserve"> </w:t>
    </w:r>
    <w:r>
      <w:rPr>
        <w:sz w:val="18"/>
      </w:rPr>
      <w:tab/>
      <w:t xml:space="preserve">Strona: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noProof/>
        <w:sz w:val="18"/>
      </w:rPr>
      <w:t>5</w:t>
    </w:r>
    <w:r>
      <w:rPr>
        <w:sz w:val="18"/>
      </w:rPr>
      <w:fldChar w:fldCharType="end"/>
    </w:r>
    <w:r>
      <w:rPr>
        <w:sz w:val="18"/>
      </w:rPr>
      <w:t>/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noProof/>
        <w:sz w:val="18"/>
      </w:rPr>
      <w:t>19</w:t>
    </w:r>
    <w:r>
      <w:rPr>
        <w:sz w:val="18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C8F" w:rsidRDefault="00A53C8F">
    <w:pPr>
      <w:spacing w:after="37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46039D" wp14:editId="1B059E2A">
              <wp:simplePos x="0" y="0"/>
              <wp:positionH relativeFrom="page">
                <wp:posOffset>1084308</wp:posOffset>
              </wp:positionH>
              <wp:positionV relativeFrom="page">
                <wp:posOffset>10048476</wp:posOffset>
              </wp:positionV>
              <wp:extent cx="5830824" cy="9144"/>
              <wp:effectExtent l="0" t="0" r="0" b="0"/>
              <wp:wrapSquare wrapText="bothSides"/>
              <wp:docPr id="74592" name="Group 745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0824" cy="9144"/>
                        <a:chOff x="0" y="0"/>
                        <a:chExt cx="5830824" cy="9144"/>
                      </a:xfrm>
                    </wpg:grpSpPr>
                    <wps:wsp>
                      <wps:cNvPr id="74593" name="Shape 74593"/>
                      <wps:cNvSpPr/>
                      <wps:spPr>
                        <a:xfrm>
                          <a:off x="0" y="0"/>
                          <a:ext cx="58308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0824">
                              <a:moveTo>
                                <a:pt x="0" y="0"/>
                              </a:moveTo>
                              <a:lnTo>
                                <a:pt x="5830824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539500" id="Group 74592" o:spid="_x0000_s1026" style="position:absolute;margin-left:85.4pt;margin-top:791.2pt;width:459.1pt;height:.7pt;z-index:251661312;mso-position-horizontal-relative:page;mso-position-vertical-relative:page" coordsize="583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Q9WAIAAMoFAAAOAAAAZHJzL2Uyb0RvYy54bWykVNtu2zAMfR+wfxD0vti5dEuNOH1Yt74M&#10;W7F2H6DI8gWQJUFS4uTvR9KXBCnWh8wPNi2Rh4dHFDcPx1azg/KhsSbn81nKmTLSFo2pcv7n9fun&#10;NWchClMIbY3K+UkF/rD9+GHTuUwtbG11oTwDEBOyzuW8jtFlSRJkrVoRZtYpA5ul9a2I8OurpPCi&#10;A/RWJ4s0/Zx01hfOW6lCgNXHfpNvCb8slYy/yjKoyHTOgVukt6f3Dt/JdiOyygtXN3KgIW5g0YrG&#10;QNIJ6lFEwfa+eQPVNtLbYMs4k7ZNbFk2UlENUM08varmydu9o1qqrKvcJBNIe6XTzbDy5+HZs6bI&#10;+ZfV3f2CMyNaOCbKzPolkKhzVQaeT969uGc/LFT9H1Z9LH2LX6iHHUnc0ySuOkYmYfFuvUzXixVn&#10;Evbu56tVr72s4YDeBMn623thyZgyQWYTkc5BE4WzTuH/dHqphVMkf8DqL3RajjqRC+m0xHKQAHhO&#10;IoUsgF43KUStOdUpMrkP8UlZklkcfoTYd24xWqIeLXk0o+mh/9/tfCcixiFDNFl3Pidca+1BvVra&#10;jVdnBNTOu9pcek0nPTYB+PYeYGCa7WYwKDXYl8VpgyyoQZgUMBK8KehqwWUwBVRNaPBBsXt5yYon&#10;rZCpNr9VCR0NLTenuOCr3Vft2UHgDKAHz4pgwBVjykbrKSr9ZxS6Cu1qMWANMEMCghyQ0FPR+LmG&#10;lQObfgbBTYapNE4ioDQFES1r4hRvYH5Swotq0dzZ4kR3kgSB9idpaGAQo2G44US6/Cev8wje/gUA&#10;AP//AwBQSwMEFAAGAAgAAAAhAOCnkVriAAAADgEAAA8AAABkcnMvZG93bnJldi54bWxMj0FPwkAQ&#10;he8m/ofNmHiTbUG01G4JIeqJmAgmhtvQHdqG7m7TXdry7x286G3ezMub72XL0TSip87XziqIJxEI&#10;soXTtS0VfO3eHhIQPqDV2DhLCi7kYZnf3mSYajfYT+q3oRQcYn2KCqoQ2lRKX1Rk0E9cS5ZvR9cZ&#10;DCy7UuoOBw43jZxG0ZM0WFv+UGFL64qK0/ZsFLwPOKxm8Wu/OR3Xl/1u/vG9iUmp+7tx9QIi0Bj+&#10;zHDFZ3TImengzlZ70bB+jhg98DBPpo8grpYoWXC/w+9uloDMM/m/Rv4DAAD//wMAUEsBAi0AFAAG&#10;AAgAAAAhALaDOJL+AAAA4QEAABMAAAAAAAAAAAAAAAAAAAAAAFtDb250ZW50X1R5cGVzXS54bWxQ&#10;SwECLQAUAAYACAAAACEAOP0h/9YAAACUAQAACwAAAAAAAAAAAAAAAAAvAQAAX3JlbHMvLnJlbHNQ&#10;SwECLQAUAAYACAAAACEA2kUkPVgCAADKBQAADgAAAAAAAAAAAAAAAAAuAgAAZHJzL2Uyb0RvYy54&#10;bWxQSwECLQAUAAYACAAAACEA4KeRWuIAAAAOAQAADwAAAAAAAAAAAAAAAACyBAAAZHJzL2Rvd25y&#10;ZXYueG1sUEsFBgAAAAAEAAQA8wAAAMEFAAAAAA==&#10;">
              <v:shape id="Shape 74593" o:spid="_x0000_s1027" style="position:absolute;width:58308;height:0;visibility:visible;mso-wrap-style:square;v-text-anchor:top" coordsize="58308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uyxgAAAN4AAAAPAAAAZHJzL2Rvd25yZXYueG1sRI9PawIx&#10;FMTvhX6H8ArealatWlejiCj0WP/0kNtj89wsbl6WTdT12zeFgsdhZn7DLFadq8WN2lB5VjDoZyCI&#10;C28qLhWcjrv3TxAhIhusPZOCBwVYLV9fFpgbf+c93Q6xFAnCIUcFNsYmlzIUlhyGvm+Ik3f2rcOY&#10;ZFtK0+I9wV0th1k2kQ4rTgsWG9pYKi6Hq1Nw3Jwuk+8fp6udnW2lHuvzWmulem/deg4iUhef4f/2&#10;l1Ew/RjPRvB3J10BufwFAAD//wMAUEsBAi0AFAAGAAgAAAAhANvh9svuAAAAhQEAABMAAAAAAAAA&#10;AAAAAAAAAAAAAFtDb250ZW50X1R5cGVzXS54bWxQSwECLQAUAAYACAAAACEAWvQsW78AAAAVAQAA&#10;CwAAAAAAAAAAAAAAAAAfAQAAX3JlbHMvLnJlbHNQSwECLQAUAAYACAAAACEA05l7ssYAAADeAAAA&#10;DwAAAAAAAAAAAAAAAAAHAgAAZHJzL2Rvd25yZXYueG1sUEsFBgAAAAADAAMAtwAAAPoCAAAAAA==&#10;" path="m,l5830824,e" filled="f" strokeweight=".72pt">
                <v:stroke endcap="round"/>
                <v:path arrowok="t" textboxrect="0,0,5830824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 </w:t>
    </w:r>
  </w:p>
  <w:p w:rsidR="00A53C8F" w:rsidRDefault="00A53C8F">
    <w:pPr>
      <w:tabs>
        <w:tab w:val="center" w:pos="0"/>
        <w:tab w:val="center" w:pos="851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8"/>
      </w:rPr>
      <w:t xml:space="preserve"> </w:t>
    </w:r>
    <w:r>
      <w:rPr>
        <w:sz w:val="18"/>
      </w:rPr>
      <w:tab/>
      <w:t xml:space="preserve">Strona: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>/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30</w:t>
    </w:r>
    <w:r>
      <w:rPr>
        <w:sz w:val="18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46F" w:rsidRDefault="003C246F">
      <w:pPr>
        <w:spacing w:after="0" w:line="240" w:lineRule="auto"/>
      </w:pPr>
      <w:r>
        <w:separator/>
      </w:r>
    </w:p>
  </w:footnote>
  <w:footnote w:type="continuationSeparator" w:id="0">
    <w:p w:rsidR="003C246F" w:rsidRDefault="003C2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4FB9"/>
    <w:multiLevelType w:val="hybridMultilevel"/>
    <w:tmpl w:val="5B6EEF74"/>
    <w:lvl w:ilvl="0" w:tplc="C5E807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899B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8971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4F76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4C482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A3C3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AA58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CC3B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E8BAA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405DD"/>
    <w:multiLevelType w:val="hybridMultilevel"/>
    <w:tmpl w:val="20BE6B2C"/>
    <w:lvl w:ilvl="0" w:tplc="D8BE81D8">
      <w:start w:val="15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911E">
      <w:start w:val="1"/>
      <w:numFmt w:val="bullet"/>
      <w:lvlText w:val="-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A0FE8">
      <w:start w:val="1"/>
      <w:numFmt w:val="bullet"/>
      <w:lvlText w:val="▪"/>
      <w:lvlJc w:val="left"/>
      <w:pPr>
        <w:ind w:left="1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E4834">
      <w:start w:val="1"/>
      <w:numFmt w:val="bullet"/>
      <w:lvlText w:val="•"/>
      <w:lvlJc w:val="left"/>
      <w:pPr>
        <w:ind w:left="2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90CE44">
      <w:start w:val="1"/>
      <w:numFmt w:val="bullet"/>
      <w:lvlText w:val="o"/>
      <w:lvlJc w:val="left"/>
      <w:pPr>
        <w:ind w:left="3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C2002">
      <w:start w:val="1"/>
      <w:numFmt w:val="bullet"/>
      <w:lvlText w:val="▪"/>
      <w:lvlJc w:val="left"/>
      <w:pPr>
        <w:ind w:left="3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561D60">
      <w:start w:val="1"/>
      <w:numFmt w:val="bullet"/>
      <w:lvlText w:val="•"/>
      <w:lvlJc w:val="left"/>
      <w:pPr>
        <w:ind w:left="4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FC2C0A">
      <w:start w:val="1"/>
      <w:numFmt w:val="bullet"/>
      <w:lvlText w:val="o"/>
      <w:lvlJc w:val="left"/>
      <w:pPr>
        <w:ind w:left="5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CEE08">
      <w:start w:val="1"/>
      <w:numFmt w:val="bullet"/>
      <w:lvlText w:val="▪"/>
      <w:lvlJc w:val="left"/>
      <w:pPr>
        <w:ind w:left="5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7B1D85"/>
    <w:multiLevelType w:val="multilevel"/>
    <w:tmpl w:val="55B46574"/>
    <w:lvl w:ilvl="0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0701EE"/>
    <w:multiLevelType w:val="hybridMultilevel"/>
    <w:tmpl w:val="626A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36949"/>
    <w:multiLevelType w:val="multilevel"/>
    <w:tmpl w:val="ACF4C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1D4D565B"/>
    <w:multiLevelType w:val="hybridMultilevel"/>
    <w:tmpl w:val="77BE5AB4"/>
    <w:lvl w:ilvl="0" w:tplc="00DA1638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0EC69C">
      <w:start w:val="1"/>
      <w:numFmt w:val="lowerLetter"/>
      <w:lvlText w:val="%2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F4FEAC">
      <w:start w:val="1"/>
      <w:numFmt w:val="lowerRoman"/>
      <w:lvlText w:val="%3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65EAC">
      <w:start w:val="1"/>
      <w:numFmt w:val="decimal"/>
      <w:lvlText w:val="%4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24B488">
      <w:start w:val="1"/>
      <w:numFmt w:val="lowerLetter"/>
      <w:lvlText w:val="%5"/>
      <w:lvlJc w:val="left"/>
      <w:pPr>
        <w:ind w:left="3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8A64AC">
      <w:start w:val="1"/>
      <w:numFmt w:val="lowerRoman"/>
      <w:lvlText w:val="%6"/>
      <w:lvlJc w:val="left"/>
      <w:pPr>
        <w:ind w:left="4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82C9C">
      <w:start w:val="1"/>
      <w:numFmt w:val="decimal"/>
      <w:lvlText w:val="%7"/>
      <w:lvlJc w:val="left"/>
      <w:pPr>
        <w:ind w:left="4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AC5AB4">
      <w:start w:val="1"/>
      <w:numFmt w:val="lowerLetter"/>
      <w:lvlText w:val="%8"/>
      <w:lvlJc w:val="left"/>
      <w:pPr>
        <w:ind w:left="5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C11DC">
      <w:start w:val="1"/>
      <w:numFmt w:val="lowerRoman"/>
      <w:lvlText w:val="%9"/>
      <w:lvlJc w:val="left"/>
      <w:pPr>
        <w:ind w:left="6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02066A"/>
    <w:multiLevelType w:val="hybridMultilevel"/>
    <w:tmpl w:val="8A7E93F0"/>
    <w:lvl w:ilvl="0" w:tplc="9B360AA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13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0B7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29F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6F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B640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E30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6E0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7A29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BB1CCA"/>
    <w:multiLevelType w:val="hybridMultilevel"/>
    <w:tmpl w:val="47808DBA"/>
    <w:lvl w:ilvl="0" w:tplc="886AE23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C2CB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7C986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2DE7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F33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C2B7B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ECC15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28C8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0E2131"/>
    <w:multiLevelType w:val="hybridMultilevel"/>
    <w:tmpl w:val="2ED6289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453C85"/>
    <w:multiLevelType w:val="multilevel"/>
    <w:tmpl w:val="F63C06F0"/>
    <w:lvl w:ilvl="0">
      <w:start w:val="4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103CD4"/>
    <w:multiLevelType w:val="hybridMultilevel"/>
    <w:tmpl w:val="41364390"/>
    <w:lvl w:ilvl="0" w:tplc="0506F09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4238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FFCF0E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E09F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BAE56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8A025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492FD6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C6D31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3E054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6018FF"/>
    <w:multiLevelType w:val="multilevel"/>
    <w:tmpl w:val="FE8021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51BE3923"/>
    <w:multiLevelType w:val="multilevel"/>
    <w:tmpl w:val="144C248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82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57680476"/>
    <w:multiLevelType w:val="hybridMultilevel"/>
    <w:tmpl w:val="06FAFE7A"/>
    <w:lvl w:ilvl="0" w:tplc="1C8CA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F2B65"/>
    <w:multiLevelType w:val="hybridMultilevel"/>
    <w:tmpl w:val="53DA229C"/>
    <w:lvl w:ilvl="0" w:tplc="2988BA8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E90A326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114716A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2A7224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D6471D6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0921BC6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E4A38A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78F90A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C68E368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AF6C9F"/>
    <w:multiLevelType w:val="multilevel"/>
    <w:tmpl w:val="ADB0EB6E"/>
    <w:lvl w:ilvl="0">
      <w:start w:val="10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6A05C8"/>
    <w:multiLevelType w:val="hybridMultilevel"/>
    <w:tmpl w:val="E9503D8A"/>
    <w:lvl w:ilvl="0" w:tplc="B61277FA">
      <w:start w:val="1"/>
      <w:numFmt w:val="upperRoman"/>
      <w:lvlRestart w:val="0"/>
      <w:lvlText w:val="%1."/>
      <w:lvlJc w:val="left"/>
      <w:pPr>
        <w:ind w:left="1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27516"/>
    <w:multiLevelType w:val="hybridMultilevel"/>
    <w:tmpl w:val="2BBAF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31F17"/>
    <w:multiLevelType w:val="multilevel"/>
    <w:tmpl w:val="A21EF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5"/>
  </w:num>
  <w:num w:numId="5">
    <w:abstractNumId w:val="10"/>
  </w:num>
  <w:num w:numId="6">
    <w:abstractNumId w:val="0"/>
  </w:num>
  <w:num w:numId="7">
    <w:abstractNumId w:val="5"/>
  </w:num>
  <w:num w:numId="8">
    <w:abstractNumId w:val="18"/>
  </w:num>
  <w:num w:numId="9">
    <w:abstractNumId w:val="14"/>
  </w:num>
  <w:num w:numId="10">
    <w:abstractNumId w:val="7"/>
  </w:num>
  <w:num w:numId="11">
    <w:abstractNumId w:val="3"/>
  </w:num>
  <w:num w:numId="12">
    <w:abstractNumId w:val="17"/>
  </w:num>
  <w:num w:numId="13">
    <w:abstractNumId w:val="6"/>
  </w:num>
  <w:num w:numId="14">
    <w:abstractNumId w:val="4"/>
  </w:num>
  <w:num w:numId="15">
    <w:abstractNumId w:val="11"/>
  </w:num>
  <w:num w:numId="16">
    <w:abstractNumId w:val="13"/>
  </w:num>
  <w:num w:numId="17">
    <w:abstractNumId w:val="16"/>
  </w:num>
  <w:num w:numId="18">
    <w:abstractNumId w:val="8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4D"/>
    <w:rsid w:val="00075565"/>
    <w:rsid w:val="000B5A4B"/>
    <w:rsid w:val="000F599F"/>
    <w:rsid w:val="001204D5"/>
    <w:rsid w:val="0017606B"/>
    <w:rsid w:val="0018231A"/>
    <w:rsid w:val="001B2B1E"/>
    <w:rsid w:val="001C0A83"/>
    <w:rsid w:val="001C38C6"/>
    <w:rsid w:val="001D4FC1"/>
    <w:rsid w:val="001E1006"/>
    <w:rsid w:val="001E4C5D"/>
    <w:rsid w:val="00203F98"/>
    <w:rsid w:val="00234ED3"/>
    <w:rsid w:val="00243E9F"/>
    <w:rsid w:val="0025512E"/>
    <w:rsid w:val="0025573E"/>
    <w:rsid w:val="00260AD3"/>
    <w:rsid w:val="00272E01"/>
    <w:rsid w:val="00296FB3"/>
    <w:rsid w:val="002D71D3"/>
    <w:rsid w:val="002E7255"/>
    <w:rsid w:val="002F247E"/>
    <w:rsid w:val="002F3C89"/>
    <w:rsid w:val="00331DDD"/>
    <w:rsid w:val="00374BF9"/>
    <w:rsid w:val="003B5D86"/>
    <w:rsid w:val="003C246F"/>
    <w:rsid w:val="003C24E9"/>
    <w:rsid w:val="003C66B9"/>
    <w:rsid w:val="003D629D"/>
    <w:rsid w:val="003F3D9E"/>
    <w:rsid w:val="003F4568"/>
    <w:rsid w:val="00406C66"/>
    <w:rsid w:val="004143D7"/>
    <w:rsid w:val="00423B3B"/>
    <w:rsid w:val="00442271"/>
    <w:rsid w:val="00456645"/>
    <w:rsid w:val="004611E1"/>
    <w:rsid w:val="00483B7F"/>
    <w:rsid w:val="00485B7C"/>
    <w:rsid w:val="004A3E80"/>
    <w:rsid w:val="004A771E"/>
    <w:rsid w:val="004B24BB"/>
    <w:rsid w:val="004B2682"/>
    <w:rsid w:val="00511FBF"/>
    <w:rsid w:val="00531A9D"/>
    <w:rsid w:val="00532A1F"/>
    <w:rsid w:val="00543BFD"/>
    <w:rsid w:val="005466B8"/>
    <w:rsid w:val="00555C50"/>
    <w:rsid w:val="00555CCD"/>
    <w:rsid w:val="005962A4"/>
    <w:rsid w:val="005A7DA7"/>
    <w:rsid w:val="005C02B0"/>
    <w:rsid w:val="005D5F0E"/>
    <w:rsid w:val="005E7FD4"/>
    <w:rsid w:val="005F0BE8"/>
    <w:rsid w:val="006031B8"/>
    <w:rsid w:val="006165C6"/>
    <w:rsid w:val="006863B4"/>
    <w:rsid w:val="00696D25"/>
    <w:rsid w:val="0069759F"/>
    <w:rsid w:val="006977C1"/>
    <w:rsid w:val="006C251D"/>
    <w:rsid w:val="006F6C25"/>
    <w:rsid w:val="00740363"/>
    <w:rsid w:val="00753F5E"/>
    <w:rsid w:val="00760CD7"/>
    <w:rsid w:val="0076323D"/>
    <w:rsid w:val="00785EBD"/>
    <w:rsid w:val="00787130"/>
    <w:rsid w:val="007A436A"/>
    <w:rsid w:val="007C2524"/>
    <w:rsid w:val="007F020C"/>
    <w:rsid w:val="007F5D13"/>
    <w:rsid w:val="008078B5"/>
    <w:rsid w:val="0087520A"/>
    <w:rsid w:val="00877025"/>
    <w:rsid w:val="008C65AA"/>
    <w:rsid w:val="008D1551"/>
    <w:rsid w:val="008D4674"/>
    <w:rsid w:val="008D50A5"/>
    <w:rsid w:val="0090054D"/>
    <w:rsid w:val="009215D4"/>
    <w:rsid w:val="00985470"/>
    <w:rsid w:val="00986184"/>
    <w:rsid w:val="00994D76"/>
    <w:rsid w:val="009B209C"/>
    <w:rsid w:val="00A35FB2"/>
    <w:rsid w:val="00A4275F"/>
    <w:rsid w:val="00A52686"/>
    <w:rsid w:val="00A53C8F"/>
    <w:rsid w:val="00A60BAC"/>
    <w:rsid w:val="00A672FC"/>
    <w:rsid w:val="00A73F47"/>
    <w:rsid w:val="00AC09C4"/>
    <w:rsid w:val="00AE3B4F"/>
    <w:rsid w:val="00AF0E47"/>
    <w:rsid w:val="00B338BF"/>
    <w:rsid w:val="00B3600A"/>
    <w:rsid w:val="00B44392"/>
    <w:rsid w:val="00B60C24"/>
    <w:rsid w:val="00B72689"/>
    <w:rsid w:val="00B773EC"/>
    <w:rsid w:val="00B77B7D"/>
    <w:rsid w:val="00B833FB"/>
    <w:rsid w:val="00B97546"/>
    <w:rsid w:val="00BD425E"/>
    <w:rsid w:val="00C01D43"/>
    <w:rsid w:val="00C061ED"/>
    <w:rsid w:val="00C064C1"/>
    <w:rsid w:val="00C112CA"/>
    <w:rsid w:val="00C200C9"/>
    <w:rsid w:val="00C33E42"/>
    <w:rsid w:val="00C34F9B"/>
    <w:rsid w:val="00C7367E"/>
    <w:rsid w:val="00C754C5"/>
    <w:rsid w:val="00C9269B"/>
    <w:rsid w:val="00CD2DAB"/>
    <w:rsid w:val="00CE389A"/>
    <w:rsid w:val="00CF22A0"/>
    <w:rsid w:val="00D038A3"/>
    <w:rsid w:val="00D0599C"/>
    <w:rsid w:val="00D15790"/>
    <w:rsid w:val="00D36EC9"/>
    <w:rsid w:val="00D62600"/>
    <w:rsid w:val="00D64B2F"/>
    <w:rsid w:val="00D822DF"/>
    <w:rsid w:val="00DC6820"/>
    <w:rsid w:val="00DD21D5"/>
    <w:rsid w:val="00DD3BF1"/>
    <w:rsid w:val="00DD7467"/>
    <w:rsid w:val="00DE274A"/>
    <w:rsid w:val="00E00191"/>
    <w:rsid w:val="00E03445"/>
    <w:rsid w:val="00E13590"/>
    <w:rsid w:val="00E141E6"/>
    <w:rsid w:val="00E30A14"/>
    <w:rsid w:val="00E57E26"/>
    <w:rsid w:val="00E64EDB"/>
    <w:rsid w:val="00E772C7"/>
    <w:rsid w:val="00E830E9"/>
    <w:rsid w:val="00E857F7"/>
    <w:rsid w:val="00EC1545"/>
    <w:rsid w:val="00ED2153"/>
    <w:rsid w:val="00EE75D5"/>
    <w:rsid w:val="00F03DC9"/>
    <w:rsid w:val="00F36661"/>
    <w:rsid w:val="00F54E38"/>
    <w:rsid w:val="00F55B53"/>
    <w:rsid w:val="00F64630"/>
    <w:rsid w:val="00F8246C"/>
    <w:rsid w:val="00FD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18AC"/>
  <w15:chartTrackingRefBased/>
  <w15:docId w15:val="{B5801C97-DCC2-4CC7-A254-29536004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054D"/>
    <w:pPr>
      <w:spacing w:after="112" w:line="248" w:lineRule="auto"/>
      <w:ind w:left="10" w:right="450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0054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0054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5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54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54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54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0054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0054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table" w:styleId="Tabela-Siatka">
    <w:name w:val="Table Grid"/>
    <w:basedOn w:val="Standardowy"/>
    <w:uiPriority w:val="39"/>
    <w:rsid w:val="008D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52686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5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-gest@wp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gest.pl/lepszejutro/zapytaniaofertow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19</Pages>
  <Words>5405</Words>
  <Characters>32433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RES-GEST</dc:creator>
  <cp:keywords/>
  <dc:description/>
  <cp:lastModifiedBy>Użytkownik pakietu Microsoft Office</cp:lastModifiedBy>
  <cp:revision>138</cp:revision>
  <dcterms:created xsi:type="dcterms:W3CDTF">2018-09-06T11:28:00Z</dcterms:created>
  <dcterms:modified xsi:type="dcterms:W3CDTF">2018-09-14T18:16:00Z</dcterms:modified>
</cp:coreProperties>
</file>